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before="40"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before="40"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“Sistema di manutenzione per ponti e viadotti”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308402" cy="2440769"/>
            <wp:effectExtent b="0" l="0" r="0" t="0"/>
            <wp:docPr id="12" name="image47.png"/>
            <a:graphic>
              <a:graphicData uri="http://schemas.openxmlformats.org/drawingml/2006/picture">
                <pic:pic>
                  <pic:nvPicPr>
                    <pic:cNvPr id="0" name="image47.png"/>
                    <pic:cNvPicPr preferRelativeResize="0"/>
                  </pic:nvPicPr>
                  <pic:blipFill>
                    <a:blip r:embed="rId7"/>
                    <a:srcRect b="13933" l="3540" r="3236" t="15423"/>
                    <a:stretch>
                      <a:fillRect/>
                    </a:stretch>
                  </pic:blipFill>
                  <pic:spPr>
                    <a:xfrm>
                      <a:off x="0" y="0"/>
                      <a:ext cx="4308402" cy="244076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sz w:val="20"/>
                <w:szCs w:val="20"/>
                <w:u w:val="none"/>
                <w:shd w:fill="auto" w:val="clear"/>
                <w:vertAlign w:val="baseline"/>
                <w:rtl w:val="0"/>
              </w:rPr>
              <w:t xml:space="preserve">Indice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uigo9ooqr8i1">
            <w:r w:rsidDel="00000000" w:rsidR="00000000" w:rsidRPr="00000000">
              <w:rPr>
                <w:i w:val="0"/>
                <w:smallCaps w:val="0"/>
                <w:strike w:val="0"/>
                <w:color w:val="000000"/>
                <w:sz w:val="20"/>
                <w:szCs w:val="20"/>
                <w:u w:val="none"/>
                <w:shd w:fill="auto" w:val="clear"/>
                <w:vertAlign w:val="baseline"/>
                <w:rtl w:val="0"/>
              </w:rPr>
              <w:t xml:space="preserve">1. Abstract</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9wpq20ny7vti">
            <w:r w:rsidDel="00000000" w:rsidR="00000000" w:rsidRPr="00000000">
              <w:rPr>
                <w:i w:val="0"/>
                <w:smallCaps w:val="0"/>
                <w:strike w:val="0"/>
                <w:color w:val="000000"/>
                <w:sz w:val="20"/>
                <w:szCs w:val="20"/>
                <w:u w:val="none"/>
                <w:shd w:fill="auto" w:val="clear"/>
                <w:vertAlign w:val="baseline"/>
                <w:rtl w:val="0"/>
              </w:rPr>
              <w:t xml:space="preserve">2. Architettura Software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_9wpq20ny7vti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tmlvwr7rlc4d">
            <w:r w:rsidDel="00000000" w:rsidR="00000000" w:rsidRPr="00000000">
              <w:rPr>
                <w:i w:val="0"/>
                <w:smallCaps w:val="0"/>
                <w:strike w:val="0"/>
                <w:color w:val="000000"/>
                <w:sz w:val="20"/>
                <w:szCs w:val="20"/>
                <w:u w:val="none"/>
                <w:shd w:fill="auto" w:val="clear"/>
                <w:vertAlign w:val="baseline"/>
                <w:rtl w:val="0"/>
              </w:rPr>
              <w:t xml:space="preserve">2.1 Frontend con React.js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k5swpg133hum">
            <w:r w:rsidDel="00000000" w:rsidR="00000000" w:rsidRPr="00000000">
              <w:rPr>
                <w:i w:val="0"/>
                <w:smallCaps w:val="0"/>
                <w:strike w:val="0"/>
                <w:color w:val="000000"/>
                <w:sz w:val="20"/>
                <w:szCs w:val="20"/>
                <w:u w:val="none"/>
                <w:shd w:fill="auto" w:val="clear"/>
                <w:vertAlign w:val="baseline"/>
                <w:rtl w:val="0"/>
              </w:rPr>
              <w:t xml:space="preserve">2.2 Backend con API in PHP</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mc4n8y8oji1">
            <w:r w:rsidDel="00000000" w:rsidR="00000000" w:rsidRPr="00000000">
              <w:rPr>
                <w:i w:val="0"/>
                <w:smallCaps w:val="0"/>
                <w:strike w:val="0"/>
                <w:color w:val="000000"/>
                <w:sz w:val="20"/>
                <w:szCs w:val="20"/>
                <w:u w:val="none"/>
                <w:shd w:fill="auto" w:val="clear"/>
                <w:vertAlign w:val="baseline"/>
                <w:rtl w:val="0"/>
              </w:rPr>
              <w:t xml:space="preserve">2.3 Risorse DBMS e Sensori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sz w:val="20"/>
              <w:szCs w:val="20"/>
            </w:rPr>
          </w:pPr>
          <w:hyperlink w:anchor="_sgt4szxo2i82">
            <w:r w:rsidDel="00000000" w:rsidR="00000000" w:rsidRPr="00000000">
              <w:rPr>
                <w:sz w:val="20"/>
                <w:szCs w:val="20"/>
                <w:rtl w:val="0"/>
              </w:rPr>
              <w:t xml:space="preserve">3. Database</w:t>
            </w:r>
          </w:hyperlink>
          <w:r w:rsidDel="00000000" w:rsidR="00000000" w:rsidRPr="00000000">
            <w:rPr>
              <w:sz w:val="20"/>
              <w:szCs w:val="20"/>
              <w:rtl w:val="0"/>
            </w:rPr>
            <w:tab/>
          </w:r>
          <w:r w:rsidDel="00000000" w:rsidR="00000000" w:rsidRPr="00000000">
            <w:fldChar w:fldCharType="begin"/>
            <w:instrText xml:space="preserve"> PAGEREF _sgt4szxo2i82 \h </w:instrText>
            <w:fldChar w:fldCharType="separate"/>
          </w:r>
          <w:r w:rsidDel="00000000" w:rsidR="00000000" w:rsidRPr="00000000">
            <w:rPr>
              <w:sz w:val="20"/>
              <w:szCs w:val="2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84nc1h4umyb">
            <w:r w:rsidDel="00000000" w:rsidR="00000000" w:rsidRPr="00000000">
              <w:rPr>
                <w:i w:val="0"/>
                <w:smallCaps w:val="0"/>
                <w:strike w:val="0"/>
                <w:color w:val="000000"/>
                <w:sz w:val="20"/>
                <w:szCs w:val="2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e0lh3pr2ut86">
            <w:r w:rsidDel="00000000" w:rsidR="00000000" w:rsidRPr="00000000">
              <w:rPr>
                <w:i w:val="0"/>
                <w:smallCaps w:val="0"/>
                <w:strike w:val="0"/>
                <w:color w:val="000000"/>
                <w:sz w:val="20"/>
                <w:szCs w:val="20"/>
                <w:u w:val="none"/>
                <w:shd w:fill="auto" w:val="clear"/>
                <w:vertAlign w:val="baseline"/>
                <w:rtl w:val="0"/>
              </w:rPr>
              <w:t xml:space="preserve">3.2 Progettazione Concettuale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l2m8ut8gts1g">
            <w:r w:rsidDel="00000000" w:rsidR="00000000" w:rsidRPr="00000000">
              <w:rPr>
                <w:i w:val="0"/>
                <w:smallCaps w:val="0"/>
                <w:strike w:val="0"/>
                <w:color w:val="000000"/>
                <w:sz w:val="20"/>
                <w:szCs w:val="20"/>
                <w:u w:val="none"/>
                <w:shd w:fill="auto" w:val="clear"/>
                <w:vertAlign w:val="baseline"/>
                <w:rtl w:val="0"/>
              </w:rPr>
              <w:t xml:space="preserve">3.3 Progettazione Logica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sz w:val="20"/>
              <w:szCs w:val="20"/>
            </w:rPr>
          </w:pPr>
          <w:hyperlink w:anchor="_2usonefntu72">
            <w:r w:rsidDel="00000000" w:rsidR="00000000" w:rsidRPr="00000000">
              <w:rPr>
                <w:sz w:val="20"/>
                <w:szCs w:val="20"/>
                <w:rtl w:val="0"/>
              </w:rPr>
              <w:t xml:space="preserve">3.3.1 Ristrutturazione schema E-R</w:t>
            </w:r>
          </w:hyperlink>
          <w:r w:rsidDel="00000000" w:rsidR="00000000" w:rsidRPr="00000000">
            <w:rPr>
              <w:sz w:val="20"/>
              <w:szCs w:val="20"/>
              <w:rtl w:val="0"/>
            </w:rPr>
            <w:tab/>
          </w:r>
          <w:r w:rsidDel="00000000" w:rsidR="00000000" w:rsidRPr="00000000">
            <w:fldChar w:fldCharType="begin"/>
            <w:instrText xml:space="preserve"> PAGEREF _2usonefntu72 \h </w:instrText>
            <w:fldChar w:fldCharType="separate"/>
          </w:r>
          <w:r w:rsidDel="00000000" w:rsidR="00000000" w:rsidRPr="00000000">
            <w:rPr>
              <w:sz w:val="20"/>
              <w:szCs w:val="2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sz w:val="20"/>
              <w:szCs w:val="20"/>
            </w:rPr>
          </w:pPr>
          <w:hyperlink w:anchor="_qdt7k3eqv3p2">
            <w:r w:rsidDel="00000000" w:rsidR="00000000" w:rsidRPr="00000000">
              <w:rPr>
                <w:sz w:val="20"/>
                <w:szCs w:val="20"/>
                <w:rtl w:val="0"/>
              </w:rPr>
              <w:t xml:space="preserve">3.3.2 Modello Relazionale</w:t>
            </w:r>
          </w:hyperlink>
          <w:r w:rsidDel="00000000" w:rsidR="00000000" w:rsidRPr="00000000">
            <w:rPr>
              <w:sz w:val="20"/>
              <w:szCs w:val="20"/>
              <w:rtl w:val="0"/>
            </w:rPr>
            <w:tab/>
          </w:r>
          <w:r w:rsidDel="00000000" w:rsidR="00000000" w:rsidRPr="00000000">
            <w:fldChar w:fldCharType="begin"/>
            <w:instrText xml:space="preserve"> PAGEREF _qdt7k3eqv3p2 \h </w:instrText>
            <w:fldChar w:fldCharType="separate"/>
          </w:r>
          <w:r w:rsidDel="00000000" w:rsidR="00000000" w:rsidRPr="00000000">
            <w:rPr>
              <w:sz w:val="20"/>
              <w:szCs w:val="2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g8ljywmb5jv8">
            <w:r w:rsidDel="00000000" w:rsidR="00000000" w:rsidRPr="00000000">
              <w:rPr>
                <w:i w:val="0"/>
                <w:smallCaps w:val="0"/>
                <w:strike w:val="0"/>
                <w:color w:val="000000"/>
                <w:sz w:val="20"/>
                <w:szCs w:val="20"/>
                <w:u w:val="none"/>
                <w:shd w:fill="auto" w:val="clear"/>
                <w:vertAlign w:val="baseline"/>
                <w:rtl w:val="0"/>
              </w:rPr>
              <w:t xml:space="preserve">3.4 Progettazione Fisica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_g8ljywmb5jv8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3y12k92ohyyy">
            <w:r w:rsidDel="00000000" w:rsidR="00000000" w:rsidRPr="00000000">
              <w:rPr>
                <w:i w:val="0"/>
                <w:smallCaps w:val="0"/>
                <w:strike w:val="0"/>
                <w:color w:val="000000"/>
                <w:sz w:val="20"/>
                <w:szCs w:val="20"/>
                <w:u w:val="none"/>
                <w:shd w:fill="auto" w:val="clear"/>
                <w:vertAlign w:val="baseline"/>
                <w:rtl w:val="0"/>
              </w:rPr>
              <w:t xml:space="preserve">4. Sito Web e API php</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qkgv5xl9e4r">
            <w:r w:rsidDel="00000000" w:rsidR="00000000" w:rsidRPr="00000000">
              <w:rPr>
                <w:i w:val="0"/>
                <w:smallCaps w:val="0"/>
                <w:strike w:val="0"/>
                <w:color w:val="000000"/>
                <w:sz w:val="20"/>
                <w:szCs w:val="20"/>
                <w:u w:val="none"/>
                <w:shd w:fill="auto" w:val="clear"/>
                <w:vertAlign w:val="baseline"/>
                <w:rtl w:val="0"/>
              </w:rPr>
              <w:t xml:space="preserve">4.1 Home Page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3a2l2wirfql">
            <w:r w:rsidDel="00000000" w:rsidR="00000000" w:rsidRPr="00000000">
              <w:rPr>
                <w:i w:val="0"/>
                <w:smallCaps w:val="0"/>
                <w:strike w:val="0"/>
                <w:color w:val="000000"/>
                <w:sz w:val="20"/>
                <w:szCs w:val="20"/>
                <w:u w:val="none"/>
                <w:shd w:fill="auto" w:val="clear"/>
                <w:vertAlign w:val="baseline"/>
                <w:rtl w:val="0"/>
              </w:rPr>
              <w:t xml:space="preserve">4.2 Registrazione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udqvffu5mok3">
            <w:r w:rsidDel="00000000" w:rsidR="00000000" w:rsidRPr="00000000">
              <w:rPr>
                <w:i w:val="0"/>
                <w:smallCaps w:val="0"/>
                <w:strike w:val="0"/>
                <w:color w:val="000000"/>
                <w:sz w:val="20"/>
                <w:szCs w:val="20"/>
                <w:u w:val="none"/>
                <w:shd w:fill="auto" w:val="clear"/>
                <w:vertAlign w:val="baseline"/>
                <w:rtl w:val="0"/>
              </w:rPr>
              <w:t xml:space="preserve">4.3 Accesso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j6k8jna7shv0">
            <w:r w:rsidDel="00000000" w:rsidR="00000000" w:rsidRPr="00000000">
              <w:rPr>
                <w:i w:val="0"/>
                <w:smallCaps w:val="0"/>
                <w:strike w:val="0"/>
                <w:color w:val="000000"/>
                <w:sz w:val="20"/>
                <w:szCs w:val="20"/>
                <w:u w:val="none"/>
                <w:shd w:fill="auto" w:val="clear"/>
                <w:vertAlign w:val="baseline"/>
                <w:rtl w:val="0"/>
              </w:rPr>
              <w:t xml:space="preserve">4.4 Infrastrutture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gnb8vyexfntt">
            <w:r w:rsidDel="00000000" w:rsidR="00000000" w:rsidRPr="00000000">
              <w:rPr>
                <w:i w:val="0"/>
                <w:smallCaps w:val="0"/>
                <w:strike w:val="0"/>
                <w:color w:val="000000"/>
                <w:sz w:val="20"/>
                <w:szCs w:val="20"/>
                <w:u w:val="none"/>
                <w:shd w:fill="auto" w:val="clear"/>
                <w:vertAlign w:val="baseline"/>
                <w:rtl w:val="0"/>
              </w:rPr>
              <w:t xml:space="preserve">4.5 Informazioni Infrastruttura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fmsd382ovhk1">
            <w:r w:rsidDel="00000000" w:rsidR="00000000" w:rsidRPr="00000000">
              <w:rPr>
                <w:i w:val="0"/>
                <w:smallCaps w:val="0"/>
                <w:strike w:val="0"/>
                <w:color w:val="000000"/>
                <w:sz w:val="20"/>
                <w:szCs w:val="20"/>
                <w:u w:val="none"/>
                <w:shd w:fill="auto" w:val="clear"/>
                <w:vertAlign w:val="baseline"/>
                <w:rtl w:val="0"/>
              </w:rPr>
              <w:t xml:space="preserve">4.6 Mappa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3cqhjfkqkzek">
            <w:r w:rsidDel="00000000" w:rsidR="00000000" w:rsidRPr="00000000">
              <w:rPr>
                <w:i w:val="0"/>
                <w:smallCaps w:val="0"/>
                <w:strike w:val="0"/>
                <w:color w:val="000000"/>
                <w:sz w:val="20"/>
                <w:szCs w:val="20"/>
                <w:u w:val="none"/>
                <w:shd w:fill="auto" w:val="clear"/>
                <w:vertAlign w:val="baseline"/>
                <w:rtl w:val="0"/>
              </w:rPr>
              <w:t xml:space="preserve">4.7 Appalti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unzdzouoye90">
            <w:r w:rsidDel="00000000" w:rsidR="00000000" w:rsidRPr="00000000">
              <w:rPr>
                <w:i w:val="0"/>
                <w:smallCaps w:val="0"/>
                <w:strike w:val="0"/>
                <w:color w:val="000000"/>
                <w:sz w:val="20"/>
                <w:szCs w:val="20"/>
                <w:u w:val="none"/>
                <w:shd w:fill="auto" w:val="clear"/>
                <w:vertAlign w:val="baseline"/>
                <w:rtl w:val="0"/>
              </w:rPr>
              <w:t xml:space="preserve">5. Schema di Rete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sf1sfcvmvgnb">
            <w:r w:rsidDel="00000000" w:rsidR="00000000" w:rsidRPr="00000000">
              <w:rPr>
                <w:i w:val="0"/>
                <w:smallCaps w:val="0"/>
                <w:strike w:val="0"/>
                <w:color w:val="000000"/>
                <w:sz w:val="20"/>
                <w:szCs w:val="20"/>
                <w:u w:val="none"/>
                <w:shd w:fill="auto" w:val="clear"/>
                <w:vertAlign w:val="baseline"/>
                <w:rtl w:val="0"/>
              </w:rPr>
              <w:t xml:space="preserve">5.1 Rete Ministero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h2moxi6yuv7">
            <w:r w:rsidDel="00000000" w:rsidR="00000000" w:rsidRPr="00000000">
              <w:rPr>
                <w:i w:val="0"/>
                <w:smallCaps w:val="0"/>
                <w:strike w:val="0"/>
                <w:color w:val="000000"/>
                <w:sz w:val="20"/>
                <w:szCs w:val="20"/>
                <w:u w:val="none"/>
                <w:shd w:fill="auto" w:val="clear"/>
                <w:vertAlign w:val="baseline"/>
                <w:rtl w:val="0"/>
              </w:rPr>
              <w:t xml:space="preserve">5.2 Rete Accentratori e infrastrutture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e0rbo14qgtq9">
            <w:r w:rsidDel="00000000" w:rsidR="00000000" w:rsidRPr="00000000">
              <w:rPr>
                <w:i w:val="0"/>
                <w:smallCaps w:val="0"/>
                <w:strike w:val="0"/>
                <w:color w:val="000000"/>
                <w:sz w:val="20"/>
                <w:szCs w:val="20"/>
                <w:u w:val="none"/>
                <w:shd w:fill="auto" w:val="clear"/>
                <w:vertAlign w:val="baseline"/>
                <w:rtl w:val="0"/>
              </w:rPr>
              <w:t xml:space="preserve">5.2.1 Piano di Indirizzamento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1fabau51l4hn">
            <w:r w:rsidDel="00000000" w:rsidR="00000000" w:rsidRPr="00000000">
              <w:rPr>
                <w:i w:val="0"/>
                <w:smallCaps w:val="0"/>
                <w:strike w:val="0"/>
                <w:color w:val="000000"/>
                <w:sz w:val="20"/>
                <w:szCs w:val="20"/>
                <w:u w:val="none"/>
                <w:shd w:fill="auto" w:val="clear"/>
                <w:vertAlign w:val="baseline"/>
                <w:rtl w:val="0"/>
              </w:rPr>
              <w:t xml:space="preserve">5.2.2 Implementazione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7ixdowm35b9j">
            <w:r w:rsidDel="00000000" w:rsidR="00000000" w:rsidRPr="00000000">
              <w:rPr>
                <w:i w:val="0"/>
                <w:smallCaps w:val="0"/>
                <w:strike w:val="0"/>
                <w:color w:val="000000"/>
                <w:sz w:val="20"/>
                <w:szCs w:val="20"/>
                <w:u w:val="none"/>
                <w:shd w:fill="auto" w:val="clear"/>
                <w:vertAlign w:val="baseline"/>
                <w:rtl w:val="0"/>
              </w:rPr>
              <w:t xml:space="preserve">5.3 Rete Sede Centrale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rl9yw0nfe26a">
            <w:r w:rsidDel="00000000" w:rsidR="00000000" w:rsidRPr="00000000">
              <w:rPr>
                <w:i w:val="0"/>
                <w:smallCaps w:val="0"/>
                <w:strike w:val="0"/>
                <w:color w:val="000000"/>
                <w:sz w:val="20"/>
                <w:szCs w:val="20"/>
                <w:u w:val="none"/>
                <w:shd w:fill="auto" w:val="clear"/>
                <w:vertAlign w:val="baseline"/>
                <w:rtl w:val="0"/>
              </w:rPr>
              <w:t xml:space="preserve">5.3.1 Piano di Indirizzamento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3hp8kbh06grs">
            <w:r w:rsidDel="00000000" w:rsidR="00000000" w:rsidRPr="00000000">
              <w:rPr>
                <w:i w:val="0"/>
                <w:smallCaps w:val="0"/>
                <w:strike w:val="0"/>
                <w:color w:val="000000"/>
                <w:sz w:val="20"/>
                <w:szCs w:val="20"/>
                <w:u w:val="none"/>
                <w:shd w:fill="auto" w:val="clear"/>
                <w:vertAlign w:val="baseline"/>
                <w:rtl w:val="0"/>
              </w:rPr>
              <w:t xml:space="preserve">5.3.2 Implementazione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sz w:val="20"/>
              <w:szCs w:val="20"/>
            </w:rPr>
          </w:pPr>
          <w:hyperlink w:anchor="_n7xcf3mfanc7">
            <w:r w:rsidDel="00000000" w:rsidR="00000000" w:rsidRPr="00000000">
              <w:rPr>
                <w:sz w:val="20"/>
                <w:szCs w:val="20"/>
                <w:rtl w:val="0"/>
              </w:rPr>
              <w:t xml:space="preserve">5.4 Flusso comunicativo</w:t>
            </w:r>
          </w:hyperlink>
          <w:r w:rsidDel="00000000" w:rsidR="00000000" w:rsidRPr="00000000">
            <w:rPr>
              <w:sz w:val="20"/>
              <w:szCs w:val="20"/>
              <w:rtl w:val="0"/>
            </w:rPr>
            <w:tab/>
          </w:r>
          <w:r w:rsidDel="00000000" w:rsidR="00000000" w:rsidRPr="00000000">
            <w:fldChar w:fldCharType="begin"/>
            <w:instrText xml:space="preserve"> PAGEREF _n7xcf3mfanc7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wtcx4dduzx5y">
            <w:r w:rsidDel="00000000" w:rsidR="00000000" w:rsidRPr="00000000">
              <w:rPr>
                <w:i w:val="0"/>
                <w:smallCaps w:val="0"/>
                <w:strike w:val="0"/>
                <w:color w:val="000000"/>
                <w:sz w:val="20"/>
                <w:szCs w:val="20"/>
                <w:u w:val="none"/>
                <w:shd w:fill="auto" w:val="clear"/>
                <w:vertAlign w:val="baseline"/>
                <w:rtl w:val="0"/>
              </w:rPr>
              <w:t xml:space="preserve">6. Simulazione Sensori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_wtcx4dduzx5y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qx8cr6j22v3">
            <w:r w:rsidDel="00000000" w:rsidR="00000000" w:rsidRPr="00000000">
              <w:rPr>
                <w:i w:val="0"/>
                <w:smallCaps w:val="0"/>
                <w:strike w:val="0"/>
                <w:color w:val="000000"/>
                <w:sz w:val="20"/>
                <w:szCs w:val="20"/>
                <w:u w:val="none"/>
                <w:shd w:fill="auto" w:val="clear"/>
                <w:vertAlign w:val="baseline"/>
                <w:rtl w:val="0"/>
              </w:rPr>
              <w:t xml:space="preserve">6.1 Analisi dei parametri della simulazione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200" w:line="240" w:lineRule="auto"/>
            <w:ind w:left="0" w:firstLine="0"/>
            <w:rPr>
              <w:sz w:val="20"/>
              <w:szCs w:val="20"/>
            </w:rPr>
          </w:pPr>
          <w:hyperlink w:anchor="_jth2ig73sj53">
            <w:r w:rsidDel="00000000" w:rsidR="00000000" w:rsidRPr="00000000">
              <w:rPr>
                <w:sz w:val="20"/>
                <w:szCs w:val="20"/>
                <w:rtl w:val="0"/>
              </w:rPr>
              <w:t xml:space="preserve">7. Sensori Infrastrutturali</w:t>
            </w:r>
          </w:hyperlink>
          <w:r w:rsidDel="00000000" w:rsidR="00000000" w:rsidRPr="00000000">
            <w:rPr>
              <w:sz w:val="20"/>
              <w:szCs w:val="20"/>
              <w:rtl w:val="0"/>
            </w:rPr>
            <w:tab/>
          </w:r>
          <w:r w:rsidDel="00000000" w:rsidR="00000000" w:rsidRPr="00000000">
            <w:fldChar w:fldCharType="begin"/>
            <w:instrText xml:space="preserve"> PAGEREF _jth2ig73sj53 \h </w:instrText>
            <w:fldChar w:fldCharType="separate"/>
          </w:r>
          <w:r w:rsidDel="00000000" w:rsidR="00000000" w:rsidRPr="00000000">
            <w:rPr>
              <w:sz w:val="20"/>
              <w:szCs w:val="2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7woumhtbveed">
            <w:r w:rsidDel="00000000" w:rsidR="00000000" w:rsidRPr="00000000">
              <w:rPr>
                <w:i w:val="0"/>
                <w:smallCaps w:val="0"/>
                <w:strike w:val="0"/>
                <w:color w:val="000000"/>
                <w:sz w:val="20"/>
                <w:szCs w:val="20"/>
                <w:u w:val="none"/>
                <w:shd w:fill="auto" w:val="clear"/>
                <w:vertAlign w:val="baseline"/>
                <w:rtl w:val="0"/>
              </w:rPr>
              <w:t xml:space="preserve">7.1 Ponte ad arco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_7woumhtbveed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qdvuxw64dt5p">
            <w:r w:rsidDel="00000000" w:rsidR="00000000" w:rsidRPr="00000000">
              <w:rPr>
                <w:i w:val="0"/>
                <w:smallCaps w:val="0"/>
                <w:strike w:val="0"/>
                <w:color w:val="000000"/>
                <w:sz w:val="20"/>
                <w:szCs w:val="20"/>
                <w:u w:val="none"/>
                <w:shd w:fill="auto" w:val="clear"/>
                <w:vertAlign w:val="baseline"/>
                <w:rtl w:val="0"/>
              </w:rPr>
              <w:t xml:space="preserve">7.2 Ponte strallato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_qdvuxw64dt5p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xsd77ave5iq">
            <w:r w:rsidDel="00000000" w:rsidR="00000000" w:rsidRPr="00000000">
              <w:rPr>
                <w:i w:val="0"/>
                <w:smallCaps w:val="0"/>
                <w:strike w:val="0"/>
                <w:color w:val="000000"/>
                <w:sz w:val="20"/>
                <w:szCs w:val="20"/>
                <w:u w:val="none"/>
                <w:shd w:fill="auto" w:val="clear"/>
                <w:vertAlign w:val="baseline"/>
                <w:rtl w:val="0"/>
              </w:rPr>
              <w:t xml:space="preserve">7.3 Ponte a travi reticolari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_vxsd77ave5iq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lxmqie81ez5d">
            <w:r w:rsidDel="00000000" w:rsidR="00000000" w:rsidRPr="00000000">
              <w:rPr>
                <w:i w:val="0"/>
                <w:smallCaps w:val="0"/>
                <w:strike w:val="0"/>
                <w:color w:val="000000"/>
                <w:sz w:val="20"/>
                <w:szCs w:val="20"/>
                <w:u w:val="none"/>
                <w:shd w:fill="auto" w:val="clear"/>
                <w:vertAlign w:val="baseline"/>
                <w:rtl w:val="0"/>
              </w:rPr>
              <w:t xml:space="preserve">7.4 Viadotto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_lxmqie81ez5d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after="80" w:before="200" w:line="240" w:lineRule="auto"/>
            <w:ind w:left="0" w:firstLine="0"/>
            <w:rPr>
              <w:i w:val="0"/>
              <w:smallCaps w:val="0"/>
              <w:strike w:val="0"/>
              <w:color w:val="000000"/>
              <w:sz w:val="20"/>
              <w:szCs w:val="20"/>
              <w:u w:val="none"/>
              <w:shd w:fill="auto" w:val="clear"/>
              <w:vertAlign w:val="baseline"/>
            </w:rPr>
          </w:pPr>
          <w:hyperlink w:anchor="_yxxa4hfpw2km">
            <w:r w:rsidDel="00000000" w:rsidR="00000000" w:rsidRPr="00000000">
              <w:rPr>
                <w:i w:val="0"/>
                <w:smallCaps w:val="0"/>
                <w:strike w:val="0"/>
                <w:color w:val="000000"/>
                <w:sz w:val="20"/>
                <w:szCs w:val="20"/>
                <w:u w:val="none"/>
                <w:shd w:fill="auto" w:val="clear"/>
                <w:vertAlign w:val="baseline"/>
                <w:rtl w:val="0"/>
              </w:rPr>
              <w:t xml:space="preserve">8. Bibliografia e Sitografia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_yxxa4hfpw2km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vertAlign w:val="baseline"/>
        </w:rPr>
      </w:pPr>
      <w:bookmarkStart w:colFirst="0" w:colLast="0" w:name="_uigo9ooqr8i1" w:id="7"/>
      <w:bookmarkEnd w:id="7"/>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r w:rsidDel="00000000" w:rsidR="00000000" w:rsidRPr="00000000">
        <w:rPr>
          <w:rtl w:val="0"/>
        </w:rPr>
        <w:t xml:space="preserve">. A tale scopo viene realizzato un portale a cui possono accedere il gestore dell’Autostrada, le aziende di manutenzione ed il Ministero dei Trasporti.</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utilizzano varie tipologie di sensori che comunicano i dati, una volta al</w:t>
      </w:r>
      <w:r w:rsidDel="00000000" w:rsidR="00000000" w:rsidRPr="00000000">
        <w:rPr>
          <w:rtl w:val="0"/>
        </w:rPr>
        <w:t xml:space="preserve"> giorno,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il loro stato ad un dispositivo accentratore.</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w:t>
      </w:r>
      <w:r w:rsidDel="00000000" w:rsidR="00000000" w:rsidRPr="00000000">
        <w:rPr>
          <w:rtl w:val="0"/>
        </w:rPr>
        <w:t xml:space="preserve">dati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ricevuti </w:t>
      </w:r>
      <w:r w:rsidDel="00000000" w:rsidR="00000000" w:rsidRPr="00000000">
        <w:rPr>
          <w:rtl w:val="0"/>
        </w:rPr>
        <w:t xml:space="preserve">che saranno inviati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w:t>
      </w:r>
      <w:r w:rsidDel="00000000" w:rsidR="00000000" w:rsidRPr="00000000">
        <w:rPr>
          <w:rtl w:val="0"/>
        </w:rPr>
        <w:t xml:space="preserve"> database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centralizzat</w:t>
      </w:r>
      <w:r w:rsidDel="00000000" w:rsidR="00000000" w:rsidRPr="00000000">
        <w:rPr>
          <w:rtl w:val="0"/>
        </w:rPr>
        <w:t xml:space="preserve">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tramite un canale trasmissivo sicuro, i valori aggregati dei diversi sensori presenti sul posto.</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garantito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 il Ministero dei Trasporti un accesso sicuro e diretto a</w:t>
      </w:r>
      <w:r w:rsidDel="00000000" w:rsidR="00000000" w:rsidRPr="00000000">
        <w:rPr>
          <w:rtl w:val="0"/>
        </w:rPr>
        <w:t xml:space="preserve"> tutte le informazioni. </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5">
      <w:pPr>
        <w:pStyle w:val="Heading1"/>
        <w:keepNext w:val="1"/>
        <w:spacing w:line="360" w:lineRule="auto"/>
        <w:jc w:val="left"/>
        <w:rPr/>
      </w:pPr>
      <w:bookmarkStart w:colFirst="0" w:colLast="0" w:name="_9q1p68h2j6f5" w:id="8"/>
      <w:bookmarkEnd w:id="8"/>
      <w:r w:rsidDel="00000000" w:rsidR="00000000" w:rsidRPr="00000000">
        <w:rPr>
          <w:rtl w:val="0"/>
        </w:rPr>
      </w:r>
    </w:p>
    <w:p w:rsidR="00000000" w:rsidDel="00000000" w:rsidP="00000000" w:rsidRDefault="00000000" w:rsidRPr="00000000" w14:paraId="00000046">
      <w:pPr>
        <w:pStyle w:val="Heading1"/>
        <w:rPr/>
      </w:pPr>
      <w:bookmarkStart w:colFirst="0" w:colLast="0" w:name="_s3u2xly6c6yj" w:id="9"/>
      <w:bookmarkEnd w:id="9"/>
      <w:r w:rsidDel="00000000" w:rsidR="00000000" w:rsidRPr="00000000">
        <w:rPr>
          <w:rtl w:val="0"/>
        </w:rPr>
      </w:r>
    </w:p>
    <w:p w:rsidR="00000000" w:rsidDel="00000000" w:rsidP="00000000" w:rsidRDefault="00000000" w:rsidRPr="00000000" w14:paraId="00000047">
      <w:pPr>
        <w:pStyle w:val="Heading1"/>
        <w:rPr/>
      </w:pPr>
      <w:bookmarkStart w:colFirst="0" w:colLast="0" w:name="_q9wwmgwh82lo" w:id="10"/>
      <w:bookmarkEnd w:id="10"/>
      <w:r w:rsidDel="00000000" w:rsidR="00000000" w:rsidRPr="00000000">
        <w:rPr>
          <w:rtl w:val="0"/>
        </w:rPr>
      </w:r>
    </w:p>
    <w:p w:rsidR="00000000" w:rsidDel="00000000" w:rsidP="00000000" w:rsidRDefault="00000000" w:rsidRPr="00000000" w14:paraId="00000048">
      <w:pPr>
        <w:pStyle w:val="Heading1"/>
        <w:rPr/>
      </w:pPr>
      <w:bookmarkStart w:colFirst="0" w:colLast="0" w:name="_ng5fmyij0hkp" w:id="11"/>
      <w:bookmarkEnd w:id="11"/>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vertAlign w:val="baseline"/>
        </w:rPr>
      </w:pPr>
      <w:bookmarkStart w:colFirst="0" w:colLast="0" w:name="_9wpq20ny7vti" w:id="12"/>
      <w:bookmarkEnd w:id="12"/>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w:t>
      </w:r>
      <w:r w:rsidDel="00000000" w:rsidR="00000000" w:rsidRPr="00000000">
        <w:rPr>
          <w:rtl w:val="0"/>
        </w:rPr>
        <w:t xml:space="preserve">si definisce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l’architettura software utilizzata che, in questo caso, </w:t>
      </w:r>
      <w:r w:rsidDel="00000000" w:rsidR="00000000" w:rsidRPr="00000000">
        <w:rPr>
          <w:rtl w:val="0"/>
        </w:rPr>
        <w:t xml:space="preserve">è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basata sul concetto di sistema distribuito.</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909062" cy="3265861"/>
            <wp:effectExtent b="0" l="0" r="0" t="0"/>
            <wp:docPr id="2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909062" cy="326586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si identificano 4 diverse sezioni divise su 3 strati:</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Risorse comprende il DBMS MySQL e la simulazione dei sensori con Python.</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3"/>
      <w:bookmarkEnd w:id="13"/>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4"/>
      <w:bookmarkEnd w:id="14"/>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A</w:t>
      </w:r>
      <w:r w:rsidDel="00000000" w:rsidR="00000000" w:rsidRPr="00000000">
        <w:rPr>
          <w:rtl w:val="0"/>
        </w:rPr>
        <w:t xml:space="preserve">nalizzando lo strato di presentazione, solitamente chiamato Frontend, è stato scelto di utilizzare un framework JavaScript: React.js che ha permesso così la separazione concettuale tra lo strato di presentazione e quello di logica.</w:t>
      </w:r>
    </w:p>
    <w:p w:rsidR="00000000" w:rsidDel="00000000" w:rsidP="00000000" w:rsidRDefault="00000000" w:rsidRPr="00000000" w14:paraId="00000066">
      <w:pPr>
        <w:rPr/>
      </w:pPr>
      <w:r w:rsidDel="00000000" w:rsidR="00000000" w:rsidRPr="00000000">
        <w:rPr>
          <w:rtl w:val="0"/>
        </w:rPr>
        <w:t xml:space="preserve">La differenza tra l’uso di React e lo sviluppo classico di pagine web è che React genera delle SPA, Single Page Application.</w:t>
      </w:r>
    </w:p>
    <w:p w:rsidR="00000000" w:rsidDel="00000000" w:rsidP="00000000" w:rsidRDefault="00000000" w:rsidRPr="00000000" w14:paraId="00000067">
      <w:pPr>
        <w:rPr/>
      </w:pPr>
      <w:r w:rsidDel="00000000" w:rsidR="00000000" w:rsidRPr="00000000">
        <w:rPr>
          <w:rtl w:val="0"/>
        </w:rPr>
        <w:t xml:space="preserve">Il funzionamento logico è descritto nella seguente immagine:</w:t>
      </w:r>
    </w:p>
    <w:p w:rsidR="00000000" w:rsidDel="00000000" w:rsidP="00000000" w:rsidRDefault="00000000" w:rsidRPr="00000000" w14:paraId="00000068">
      <w:pPr>
        <w:spacing w:before="120" w:lineRule="auto"/>
        <w:jc w:val="center"/>
        <w:rPr/>
      </w:pPr>
      <w:r w:rsidDel="00000000" w:rsidR="00000000" w:rsidRPr="00000000">
        <w:rPr/>
        <w:drawing>
          <wp:inline distB="114300" distT="114300" distL="114300" distR="114300">
            <wp:extent cx="5035388" cy="3593884"/>
            <wp:effectExtent b="0" l="0" r="0" t="0"/>
            <wp:docPr id="38"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20" w:lineRule="auto"/>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Nel momento in cui il browser invia la richiesta al server, questo restituisce una pagina web composta da HTML, CSS ed  infine il JavaScript, che rende la pagina dinamica tramite l’utilizzo di React.</w:t>
      </w:r>
    </w:p>
    <w:p w:rsidR="00000000" w:rsidDel="00000000" w:rsidP="00000000" w:rsidRDefault="00000000" w:rsidRPr="00000000" w14:paraId="0000006B">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C">
      <w:pPr>
        <w:rPr/>
      </w:pPr>
      <w:r w:rsidDel="00000000" w:rsidR="00000000" w:rsidRPr="00000000">
        <w:rPr>
          <w:rtl w:val="0"/>
        </w:rPr>
        <w:t xml:space="preserve">Quando il client avrà necessità di alcune specifiche informazioni, queste verranno richieste ad un altro servizio presente sul server: l’API, Application Programming Interface.</w:t>
      </w:r>
    </w:p>
    <w:p w:rsidR="00000000" w:rsidDel="00000000" w:rsidP="00000000" w:rsidRDefault="00000000" w:rsidRPr="00000000" w14:paraId="0000006D">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E">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k5swpg133hum" w:id="15"/>
      <w:bookmarkEnd w:id="15"/>
      <w:r w:rsidDel="00000000" w:rsidR="00000000" w:rsidRPr="00000000">
        <w:rPr>
          <w:rtl w:val="0"/>
        </w:rPr>
        <w:t xml:space="preserve">2.2 Backend con API in PHP</w:t>
      </w:r>
    </w:p>
    <w:p w:rsidR="00000000" w:rsidDel="00000000" w:rsidP="00000000" w:rsidRDefault="00000000" w:rsidRPr="00000000" w14:paraId="00000071">
      <w:pPr>
        <w:rPr/>
      </w:pPr>
      <w:r w:rsidDel="00000000" w:rsidR="00000000" w:rsidRPr="00000000">
        <w:rPr>
          <w:rtl w:val="0"/>
        </w:rPr>
        <w:t xml:space="preserve">Lo strato di logica è stato codificato in linguaggio PHP mediante la realizzazione di API.</w:t>
      </w:r>
    </w:p>
    <w:p w:rsidR="00000000" w:rsidDel="00000000" w:rsidP="00000000" w:rsidRDefault="00000000" w:rsidRPr="00000000" w14:paraId="00000072">
      <w:pPr>
        <w:rPr/>
      </w:pPr>
      <w:r w:rsidDel="00000000" w:rsidR="00000000" w:rsidRPr="00000000">
        <w:rPr>
          <w:rtl w:val="0"/>
        </w:rPr>
        <w:t xml:space="preserve">Un’API è un’interfaccia software che permette lo scambio di dati tra un client ed un server.</w:t>
      </w:r>
    </w:p>
    <w:p w:rsidR="00000000" w:rsidDel="00000000" w:rsidP="00000000" w:rsidRDefault="00000000" w:rsidRPr="00000000" w14:paraId="00000073">
      <w:pPr>
        <w:rPr/>
      </w:pPr>
      <w:r w:rsidDel="00000000" w:rsidR="00000000" w:rsidRPr="00000000">
        <w:rPr>
          <w:rtl w:val="0"/>
        </w:rPr>
        <w:t xml:space="preserve">Le interfacce realizzate hanno lo scopo di rispondere solo ad una determinata richiesta proveniente dalle tre diverse categorie coinvolte: ministero, società autostradale, società di manutenzione.</w:t>
      </w:r>
    </w:p>
    <w:p w:rsidR="00000000" w:rsidDel="00000000" w:rsidP="00000000" w:rsidRDefault="00000000" w:rsidRPr="00000000" w14:paraId="00000074">
      <w:pPr>
        <w:rPr/>
      </w:pPr>
      <w:r w:rsidDel="00000000" w:rsidR="00000000" w:rsidRPr="00000000">
        <w:rPr>
          <w:rtl w:val="0"/>
        </w:rPr>
        <w:t xml:space="preserve">Il processo di accesso all’area riservata è il medesimo per ogni utente, sarà il Frontend a preoccuparsi di mostrare a schermo le informazioni dedicate.</w:t>
      </w:r>
    </w:p>
    <w:p w:rsidR="00000000" w:rsidDel="00000000" w:rsidP="00000000" w:rsidRDefault="00000000" w:rsidRPr="00000000" w14:paraId="00000075">
      <w:pPr>
        <w:spacing w:before="120" w:lineRule="auto"/>
        <w:jc w:val="center"/>
        <w:rPr/>
      </w:pPr>
      <w:r w:rsidDel="00000000" w:rsidR="00000000" w:rsidRPr="00000000">
        <w:rPr/>
        <w:drawing>
          <wp:inline distB="114300" distT="114300" distL="114300" distR="114300">
            <wp:extent cx="4477435" cy="3061494"/>
            <wp:effectExtent b="0" l="0" r="0" t="0"/>
            <wp:docPr id="49"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Rule="auto"/>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7">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8">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per la verifica del token stesso.</w:t>
      </w:r>
    </w:p>
    <w:p w:rsidR="00000000" w:rsidDel="00000000" w:rsidP="00000000" w:rsidRDefault="00000000" w:rsidRPr="00000000" w14:paraId="00000079">
      <w:pPr>
        <w:rPr/>
      </w:pPr>
      <w:r w:rsidDel="00000000" w:rsidR="00000000" w:rsidRPr="00000000">
        <w:rPr>
          <w:rtl w:val="0"/>
        </w:rPr>
        <w:t xml:space="preserve">Questi inoltre hanno tempo di vita limitato per evitare che, una volta generato, non sia più necessario l’accesso tramite credenziali.</w:t>
      </w:r>
    </w:p>
    <w:p w:rsidR="00000000" w:rsidDel="00000000" w:rsidP="00000000" w:rsidRDefault="00000000" w:rsidRPr="00000000" w14:paraId="0000007A">
      <w:pPr>
        <w:rPr/>
      </w:pPr>
      <w:r w:rsidDel="00000000" w:rsidR="00000000" w:rsidRPr="00000000">
        <w:rPr>
          <w:rtl w:val="0"/>
        </w:rPr>
        <w:t xml:space="preserve">Il token generato dal server viene inviato al client, il quale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B">
      <w:pPr>
        <w:rPr/>
      </w:pPr>
      <w:r w:rsidDel="00000000" w:rsidR="00000000" w:rsidRPr="00000000">
        <w:rPr>
          <w:rtl w:val="0"/>
        </w:rPr>
        <w:t xml:space="preserve">Le successive richieste all’API, durante l’esplorazione del sito, saranno autenticate inviando al server il token appena ricevuto.</w:t>
      </w:r>
    </w:p>
    <w:p w:rsidR="00000000" w:rsidDel="00000000" w:rsidP="00000000" w:rsidRDefault="00000000" w:rsidRPr="00000000" w14:paraId="0000007C">
      <w:pPr>
        <w:rPr/>
      </w:pPr>
      <w:r w:rsidDel="00000000" w:rsidR="00000000" w:rsidRPr="00000000">
        <w:rPr>
          <w:rtl w:val="0"/>
        </w:rPr>
        <w:t xml:space="preserve">Il server, per ogni interfaccia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7D">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7E">
      <w:pPr>
        <w:pStyle w:val="Heading2"/>
        <w:rPr/>
      </w:pPr>
      <w:bookmarkStart w:colFirst="0" w:colLast="0" w:name="_l7u2e2mqhfx6" w:id="16"/>
      <w:bookmarkEnd w:id="16"/>
      <w:r w:rsidDel="00000000" w:rsidR="00000000" w:rsidRPr="00000000">
        <w:rPr>
          <w:rtl w:val="0"/>
        </w:rPr>
      </w:r>
    </w:p>
    <w:p w:rsidR="00000000" w:rsidDel="00000000" w:rsidP="00000000" w:rsidRDefault="00000000" w:rsidRPr="00000000" w14:paraId="0000007F">
      <w:pPr>
        <w:pStyle w:val="Heading2"/>
        <w:rPr/>
      </w:pPr>
      <w:bookmarkStart w:colFirst="0" w:colLast="0" w:name="_vmc4n8y8oji1" w:id="17"/>
      <w:bookmarkEnd w:id="17"/>
      <w:r w:rsidDel="00000000" w:rsidR="00000000" w:rsidRPr="00000000">
        <w:rPr>
          <w:rtl w:val="0"/>
        </w:rPr>
        <w:t xml:space="preserve">2.3 Risorse </w:t>
      </w:r>
      <w:r w:rsidDel="00000000" w:rsidR="00000000" w:rsidRPr="00000000">
        <w:rPr>
          <w:rtl w:val="0"/>
        </w:rPr>
        <w:t xml:space="preserve">DBMS e Sensori</w:t>
      </w:r>
    </w:p>
    <w:p w:rsidR="00000000" w:rsidDel="00000000" w:rsidP="00000000" w:rsidRDefault="00000000" w:rsidRPr="00000000" w14:paraId="00000080">
      <w:pPr>
        <w:rPr/>
      </w:pPr>
      <w:r w:rsidDel="00000000" w:rsidR="00000000" w:rsidRPr="00000000">
        <w:rPr>
          <w:rtl w:val="0"/>
        </w:rPr>
        <w:t xml:space="preserve">La gestione del database è affidata a  MySQL.</w:t>
      </w:r>
    </w:p>
    <w:p w:rsidR="00000000" w:rsidDel="00000000" w:rsidP="00000000" w:rsidRDefault="00000000" w:rsidRPr="00000000" w14:paraId="00000081">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2">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3">
      <w:pPr>
        <w:rPr/>
      </w:pPr>
      <w:r w:rsidDel="00000000" w:rsidR="00000000" w:rsidRPr="00000000">
        <w:rPr>
          <w:rtl w:val="0"/>
        </w:rPr>
        <w:t xml:space="preserve">Il funzionamento dettagliato dei sensori in Python è specificato al capitolo 6.</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rPr/>
      </w:pPr>
      <w:bookmarkStart w:colFirst="0" w:colLast="0" w:name="_vx94apdi13sg" w:id="18"/>
      <w:bookmarkEnd w:id="18"/>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sgt4szxo2i82" w:id="19"/>
      <w:bookmarkEnd w:id="19"/>
      <w:r w:rsidDel="00000000" w:rsidR="00000000" w:rsidRPr="00000000">
        <w:rPr>
          <w:rtl w:val="0"/>
        </w:rPr>
        <w:t xml:space="preserve">3. Database</w:t>
      </w:r>
    </w:p>
    <w:p w:rsidR="00000000" w:rsidDel="00000000" w:rsidP="00000000" w:rsidRDefault="00000000" w:rsidRPr="00000000" w14:paraId="00000098">
      <w:pPr>
        <w:pStyle w:val="Heading2"/>
        <w:rPr/>
      </w:pPr>
      <w:bookmarkStart w:colFirst="0" w:colLast="0" w:name="_984nc1h4umyb" w:id="20"/>
      <w:bookmarkEnd w:id="20"/>
      <w:r w:rsidDel="00000000" w:rsidR="00000000" w:rsidRPr="00000000">
        <w:rPr>
          <w:rtl w:val="0"/>
        </w:rPr>
        <w:t xml:space="preserve">3.1 Studio di fattibilità e analisi dei requisiti</w:t>
      </w:r>
    </w:p>
    <w:p w:rsidR="00000000" w:rsidDel="00000000" w:rsidP="00000000" w:rsidRDefault="00000000" w:rsidRPr="00000000" w14:paraId="00000099">
      <w:pPr>
        <w:rPr/>
      </w:pPr>
      <w:r w:rsidDel="00000000" w:rsidR="00000000" w:rsidRPr="00000000">
        <w:rPr>
          <w:rtl w:val="0"/>
        </w:rPr>
        <w:t xml:space="preserve">Le infrastrutture analizzate sono di due tipi:</w:t>
      </w:r>
    </w:p>
    <w:p w:rsidR="00000000" w:rsidDel="00000000" w:rsidP="00000000" w:rsidRDefault="00000000" w:rsidRPr="00000000" w14:paraId="0000009A">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B">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C">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D">
      <w:pPr>
        <w:rPr/>
      </w:pPr>
      <w:r w:rsidDel="00000000" w:rsidR="00000000" w:rsidRPr="00000000">
        <w:rPr>
          <w:rtl w:val="0"/>
        </w:rPr>
        <w:t xml:space="preserve">Esistono tre tipi di utenti che possono accedere al sito:</w:t>
      </w:r>
    </w:p>
    <w:p w:rsidR="00000000" w:rsidDel="00000000" w:rsidP="00000000" w:rsidRDefault="00000000" w:rsidRPr="00000000" w14:paraId="0000009E">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9F">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1">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jc w:val="center"/>
        <w:rPr/>
      </w:pPr>
      <w:bookmarkStart w:colFirst="0" w:colLast="0" w:name="_sg26fbhvz58t" w:id="21"/>
      <w:bookmarkEnd w:id="21"/>
      <w:r w:rsidDel="00000000" w:rsidR="00000000" w:rsidRPr="00000000">
        <w:rPr>
          <w:rtl w:val="0"/>
        </w:rPr>
      </w:r>
    </w:p>
    <w:p w:rsidR="00000000" w:rsidDel="00000000" w:rsidP="00000000" w:rsidRDefault="00000000" w:rsidRPr="00000000" w14:paraId="000000A6">
      <w:pPr>
        <w:pStyle w:val="Heading2"/>
        <w:jc w:val="left"/>
        <w:rPr/>
      </w:pPr>
      <w:bookmarkStart w:colFirst="0" w:colLast="0" w:name="_50thfvtu03je" w:id="22"/>
      <w:bookmarkEnd w:id="22"/>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e0lh3pr2ut86" w:id="23"/>
      <w:bookmarkEnd w:id="23"/>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6175158" cy="4003984"/>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175158" cy="400398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20" w:lineRule="auto"/>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A">
      <w:pPr>
        <w:rPr>
          <w:vertAlign w:val="superscript"/>
        </w:rPr>
      </w:pPr>
      <w:r w:rsidDel="00000000" w:rsidR="00000000" w:rsidRPr="00000000">
        <w:rPr>
          <w:rtl w:val="0"/>
        </w:rPr>
        <w:t xml:space="preserve">In figura è rappresentato il modello E-R completo.</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C">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BD">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BE">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BF">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0">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1">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2">
      <w:pPr>
        <w:rPr/>
      </w:pPr>
      <w:r w:rsidDel="00000000" w:rsidR="00000000" w:rsidRPr="00000000">
        <w:rPr>
          <w:rtl w:val="0"/>
        </w:rPr>
        <w:t xml:space="preserve">Il valore della rilevazione è memorizzato nel campo Valore.</w:t>
      </w:r>
    </w:p>
    <w:p w:rsidR="00000000" w:rsidDel="00000000" w:rsidP="00000000" w:rsidRDefault="00000000" w:rsidRPr="00000000" w14:paraId="000000C3">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w:t>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6">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7">
      <w:pPr>
        <w:rPr/>
      </w:pPr>
      <w:r w:rsidDel="00000000" w:rsidR="00000000" w:rsidRPr="00000000">
        <w:rPr>
          <w:rtl w:val="0"/>
        </w:rPr>
        <w:t xml:space="preserve">Ognuna di esse è identificata univocamente da un Codice numerico progressivo. Sono di interesse anche il Nome e le Coordinate geografiche.</w:t>
      </w:r>
    </w:p>
    <w:p w:rsidR="00000000" w:rsidDel="00000000" w:rsidP="00000000" w:rsidRDefault="00000000" w:rsidRPr="00000000" w14:paraId="000000C8">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9">
      <w:pPr>
        <w:rPr/>
      </w:pPr>
      <w:r w:rsidDel="00000000" w:rsidR="00000000" w:rsidRPr="00000000">
        <w:rPr>
          <w:rtl w:val="0"/>
        </w:rPr>
        <w:t xml:space="preserve">Questo valore è il risultato della media tra l’ultima rilevazione di ogni sensore presente sul ponte o viadotto. Il server aggiorna questo numero ogni volta che un sensore invia un nuovo valore al database.</w:t>
      </w:r>
    </w:p>
    <w:p w:rsidR="00000000" w:rsidDel="00000000" w:rsidP="00000000" w:rsidRDefault="00000000" w:rsidRPr="00000000" w14:paraId="000000CA">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B">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C">
      <w:pPr>
        <w:numPr>
          <w:ilvl w:val="0"/>
          <w:numId w:val="11"/>
        </w:numPr>
        <w:ind w:left="720" w:hanging="360"/>
        <w:rPr>
          <w:u w:val="none"/>
        </w:rPr>
      </w:pPr>
      <w:r w:rsidDel="00000000" w:rsidR="00000000" w:rsidRPr="00000000">
        <w:rPr>
          <w:rtl w:val="0"/>
        </w:rPr>
        <w:t xml:space="preserve">Chiuso, appalto che ha prodotto un intervento di manutenzione</w:t>
      </w:r>
    </w:p>
    <w:p w:rsidR="00000000" w:rsidDel="00000000" w:rsidP="00000000" w:rsidRDefault="00000000" w:rsidRPr="00000000" w14:paraId="000000CD">
      <w:pPr>
        <w:rPr/>
      </w:pPr>
      <w:r w:rsidDel="00000000" w:rsidR="00000000" w:rsidRPr="00000000">
        <w:rPr>
          <w:rtl w:val="0"/>
        </w:rPr>
        <w:t xml:space="preserve">E’ identificato tramite un ID progressivo ed è di interesse la data di apertura.</w:t>
      </w:r>
    </w:p>
    <w:p w:rsidR="00000000" w:rsidDel="00000000" w:rsidP="00000000" w:rsidRDefault="00000000" w:rsidRPr="00000000" w14:paraId="000000CE">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CF">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0">
      <w:pPr>
        <w:rPr/>
      </w:pPr>
      <w:r w:rsidDel="00000000" w:rsidR="00000000" w:rsidRPr="00000000">
        <w:rPr>
          <w:rtl w:val="0"/>
        </w:rPr>
        <w:t xml:space="preserve">Per l’entità Utente sono di interesse la mail e la password che viene memorizzata come fingerprint della stringa originale tramite algoritmo BCRYPT.</w:t>
      </w:r>
    </w:p>
    <w:p w:rsidR="00000000" w:rsidDel="00000000" w:rsidP="00000000" w:rsidRDefault="00000000" w:rsidRPr="00000000" w14:paraId="000000D1">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4">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5">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6">
      <w:pPr>
        <w:rPr/>
      </w:pPr>
      <w:r w:rsidDel="00000000" w:rsidR="00000000" w:rsidRPr="00000000">
        <w:rPr>
          <w:rtl w:val="0"/>
        </w:rPr>
        <w:t xml:space="preserve">StoricoRilevazioni.Valore DEVE essere compreso tra 0 e 100</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p10jqx8b31n8" w:id="24"/>
      <w:bookmarkEnd w:id="24"/>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l2m8ut8gts1g" w:id="25"/>
      <w:bookmarkEnd w:id="25"/>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5">
      <w:pPr>
        <w:rPr/>
      </w:pPr>
      <w:r w:rsidDel="00000000" w:rsidR="00000000" w:rsidRPr="00000000">
        <w:rPr>
          <w:rtl w:val="0"/>
        </w:rPr>
        <w:t xml:space="preserve">La prima fase è quella di ristrutturazione dello schema E-R.</w:t>
      </w:r>
    </w:p>
    <w:p w:rsidR="00000000" w:rsidDel="00000000" w:rsidP="00000000" w:rsidRDefault="00000000" w:rsidRPr="00000000" w14:paraId="000000E6">
      <w:pPr>
        <w:pStyle w:val="Heading3"/>
        <w:rPr/>
      </w:pPr>
      <w:bookmarkStart w:colFirst="0" w:colLast="0" w:name="_2usonefntu72" w:id="26"/>
      <w:bookmarkEnd w:id="26"/>
      <w:r w:rsidDel="00000000" w:rsidR="00000000" w:rsidRPr="00000000">
        <w:rPr>
          <w:rtl w:val="0"/>
        </w:rPr>
        <w:t xml:space="preserve">3.3.1 Ristrutturazione schema E-R</w:t>
      </w:r>
    </w:p>
    <w:p w:rsidR="00000000" w:rsidDel="00000000" w:rsidP="00000000" w:rsidRDefault="00000000" w:rsidRPr="00000000" w14:paraId="000000E7">
      <w:pPr>
        <w:rPr/>
      </w:pPr>
      <w:r w:rsidDel="00000000" w:rsidR="00000000" w:rsidRPr="00000000">
        <w:rPr>
          <w:rtl w:val="0"/>
        </w:rPr>
        <w:t xml:space="preserve">La fase di ristrutturazione prevede quattro operazioni:</w:t>
      </w:r>
    </w:p>
    <w:p w:rsidR="00000000" w:rsidDel="00000000" w:rsidP="00000000" w:rsidRDefault="00000000" w:rsidRPr="00000000" w14:paraId="000000E8">
      <w:pPr>
        <w:numPr>
          <w:ilvl w:val="0"/>
          <w:numId w:val="22"/>
        </w:numPr>
        <w:ind w:left="720" w:hanging="360"/>
      </w:pPr>
      <w:r w:rsidDel="00000000" w:rsidR="00000000" w:rsidRPr="00000000">
        <w:rPr>
          <w:rtl w:val="0"/>
        </w:rPr>
        <w:t xml:space="preserve">Analisi delle ridondanze</w:t>
      </w:r>
    </w:p>
    <w:p w:rsidR="00000000" w:rsidDel="00000000" w:rsidP="00000000" w:rsidRDefault="00000000" w:rsidRPr="00000000" w14:paraId="000000E9">
      <w:pPr>
        <w:numPr>
          <w:ilvl w:val="1"/>
          <w:numId w:val="22"/>
        </w:numPr>
        <w:ind w:left="1440" w:hanging="360"/>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A">
      <w:pPr>
        <w:numPr>
          <w:ilvl w:val="0"/>
          <w:numId w:val="22"/>
        </w:numPr>
        <w:ind w:left="720" w:hanging="360"/>
      </w:pPr>
      <w:r w:rsidDel="00000000" w:rsidR="00000000" w:rsidRPr="00000000">
        <w:rPr>
          <w:rtl w:val="0"/>
        </w:rPr>
        <w:t xml:space="preserve">Accorpamento e separazione di concetti</w:t>
      </w:r>
    </w:p>
    <w:p w:rsidR="00000000" w:rsidDel="00000000" w:rsidP="00000000" w:rsidRDefault="00000000" w:rsidRPr="00000000" w14:paraId="000000EB">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C">
      <w:pPr>
        <w:numPr>
          <w:ilvl w:val="0"/>
          <w:numId w:val="22"/>
        </w:numPr>
        <w:ind w:left="720" w:hanging="360"/>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E">
      <w:pPr>
        <w:numPr>
          <w:ilvl w:val="0"/>
          <w:numId w:val="22"/>
        </w:numPr>
        <w:ind w:left="720" w:hanging="360"/>
      </w:pPr>
      <w:r w:rsidDel="00000000" w:rsidR="00000000" w:rsidRPr="00000000">
        <w:rPr>
          <w:rtl w:val="0"/>
        </w:rPr>
        <w:t xml:space="preserve">Eliminazione delle generalizzazioni</w:t>
      </w:r>
    </w:p>
    <w:p w:rsidR="00000000" w:rsidDel="00000000" w:rsidP="00000000" w:rsidRDefault="00000000" w:rsidRPr="00000000" w14:paraId="000000EF">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0">
      <w:pPr>
        <w:numPr>
          <w:ilvl w:val="0"/>
          <w:numId w:val="15"/>
        </w:numPr>
        <w:ind w:left="720" w:hanging="360"/>
      </w:pPr>
      <w:r w:rsidDel="00000000" w:rsidR="00000000" w:rsidRPr="00000000">
        <w:rPr>
          <w:rtl w:val="0"/>
        </w:rPr>
        <w:t xml:space="preserve">Infrastruttura</w:t>
      </w:r>
    </w:p>
    <w:p w:rsidR="00000000" w:rsidDel="00000000" w:rsidP="00000000" w:rsidRDefault="00000000" w:rsidRPr="00000000" w14:paraId="000000F1">
      <w:pPr>
        <w:numPr>
          <w:ilvl w:val="0"/>
          <w:numId w:val="15"/>
        </w:numPr>
        <w:ind w:left="720" w:hanging="360"/>
      </w:pPr>
      <w:r w:rsidDel="00000000" w:rsidR="00000000" w:rsidRPr="00000000">
        <w:rPr>
          <w:rtl w:val="0"/>
        </w:rPr>
        <w:t xml:space="preserve">Appalto</w:t>
      </w:r>
    </w:p>
    <w:p w:rsidR="00000000" w:rsidDel="00000000" w:rsidP="00000000" w:rsidRDefault="00000000" w:rsidRPr="00000000" w14:paraId="000000F2">
      <w:pPr>
        <w:numPr>
          <w:ilvl w:val="0"/>
          <w:numId w:val="15"/>
        </w:numPr>
        <w:ind w:left="720" w:hanging="360"/>
      </w:pPr>
      <w:r w:rsidDel="00000000" w:rsidR="00000000" w:rsidRPr="00000000">
        <w:rPr>
          <w:rtl w:val="0"/>
        </w:rPr>
        <w:t xml:space="preserve">Utente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5">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6">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7">
      <w:pPr>
        <w:rPr/>
      </w:pPr>
      <w:r w:rsidDel="00000000" w:rsidR="00000000" w:rsidRPr="00000000">
        <w:rPr>
          <w:rtl w:val="0"/>
        </w:rPr>
        <w:t xml:space="preserve">Questo perché è presente una associazione specifica con l’Appalto Chiuso.</w:t>
      </w:r>
    </w:p>
    <w:p w:rsidR="00000000" w:rsidDel="00000000" w:rsidP="00000000" w:rsidRDefault="00000000" w:rsidRPr="00000000" w14:paraId="000000F8">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è invece</w:t>
      </w:r>
      <w:r w:rsidDel="00000000" w:rsidR="00000000" w:rsidRPr="00000000">
        <w:rPr>
          <w:rtl w:val="0"/>
        </w:rPr>
        <w:t xml:space="preserv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5984385" cy="3836384"/>
            <wp:effectExtent b="0" l="0" r="0" t="0"/>
            <wp:docPr id="48"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lineRule="auto"/>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3">
      <w:pPr>
        <w:pStyle w:val="Heading3"/>
        <w:rPr/>
      </w:pPr>
      <w:bookmarkStart w:colFirst="0" w:colLast="0" w:name="_qdt7k3eqv3p2" w:id="27"/>
      <w:bookmarkEnd w:id="27"/>
      <w:r w:rsidDel="00000000" w:rsidR="00000000" w:rsidRPr="00000000">
        <w:rPr>
          <w:rtl w:val="0"/>
        </w:rPr>
        <w:t xml:space="preserve">3.3.2 Modello Relazionale</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La terza regola di mapping è stata applicata in modo trasparente.</w:t>
      </w:r>
    </w:p>
    <w:p w:rsidR="00000000" w:rsidDel="00000000" w:rsidP="00000000" w:rsidRDefault="00000000" w:rsidRPr="00000000" w14:paraId="00000105">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9">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A">
      <w:pPr>
        <w:ind w:firstLine="720"/>
        <w:rPr/>
      </w:pPr>
      <w:r w:rsidDel="00000000" w:rsidR="00000000" w:rsidRPr="00000000">
        <w:rPr>
          <w:rtl w:val="0"/>
        </w:rPr>
        <w:t xml:space="preserve">V.I.R. [Utente  con Utente.Email]</w:t>
      </w:r>
    </w:p>
    <w:p w:rsidR="00000000" w:rsidDel="00000000" w:rsidP="00000000" w:rsidRDefault="00000000" w:rsidRPr="00000000" w14:paraId="0000010B">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ab/>
        <w:t xml:space="preserve">V.I.R. [Autostrada con Autostrada.Codice]</w:t>
      </w:r>
    </w:p>
    <w:p w:rsidR="00000000" w:rsidDel="00000000" w:rsidP="00000000" w:rsidRDefault="00000000" w:rsidRPr="00000000" w14:paraId="0000010D">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ab/>
        <w:t xml:space="preserve">V.I.R. [Infrastruttura con Infrastruttura.CodiceInfr]</w:t>
      </w:r>
    </w:p>
    <w:p w:rsidR="00000000" w:rsidDel="00000000" w:rsidP="00000000" w:rsidRDefault="00000000" w:rsidRPr="00000000" w14:paraId="0000010F">
      <w:pPr>
        <w:ind w:firstLine="720"/>
        <w:rPr/>
      </w:pPr>
      <w:r w:rsidDel="00000000" w:rsidR="00000000" w:rsidRPr="00000000">
        <w:rPr>
          <w:rtl w:val="0"/>
        </w:rPr>
        <w:t xml:space="preserve">V.I.R. [Parametro con Parametro.Parametro]</w:t>
      </w:r>
    </w:p>
    <w:p w:rsidR="00000000" w:rsidDel="00000000" w:rsidP="00000000" w:rsidRDefault="00000000" w:rsidRPr="00000000" w14:paraId="00000110">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t xml:space="preserve">V.I.R. [Sensore con Sensore.IdSensore]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[Infrastruttura con Infrastruttura.CodiceInfr]</w:t>
      </w:r>
    </w:p>
    <w:p w:rsidR="00000000" w:rsidDel="00000000" w:rsidP="00000000" w:rsidRDefault="00000000" w:rsidRPr="00000000" w14:paraId="00000115">
      <w:pPr>
        <w:ind w:firstLine="720"/>
        <w:rPr/>
      </w:pPr>
      <w:r w:rsidDel="00000000" w:rsidR="00000000" w:rsidRPr="00000000">
        <w:rPr>
          <w:rtl w:val="0"/>
        </w:rPr>
        <w:t xml:space="preserve">V.I.R. [Parametro con Parametro.Parametro]</w:t>
      </w:r>
    </w:p>
    <w:p w:rsidR="00000000" w:rsidDel="00000000" w:rsidP="00000000" w:rsidRDefault="00000000" w:rsidRPr="00000000" w14:paraId="00000116">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tl w:val="0"/>
        </w:rPr>
        <w:tab/>
        <w:t xml:space="preserve">V.I.R. [IdAppalto  con Appalto.IdAppalto]</w:t>
      </w:r>
    </w:p>
    <w:p w:rsidR="00000000" w:rsidDel="00000000" w:rsidP="00000000" w:rsidRDefault="00000000" w:rsidRPr="00000000" w14:paraId="00000118">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ab/>
        <w:t xml:space="preserve">V.I.R. [IdAppalto  con Appalto.IdAppalto]</w:t>
      </w:r>
    </w:p>
    <w:p w:rsidR="00000000" w:rsidDel="00000000" w:rsidP="00000000" w:rsidRDefault="00000000" w:rsidRPr="00000000" w14:paraId="0000011A">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Relazioni:</w:t>
      </w:r>
    </w:p>
    <w:p w:rsidR="00000000" w:rsidDel="00000000" w:rsidP="00000000" w:rsidRDefault="00000000" w:rsidRPr="00000000" w14:paraId="0000011D">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E">
      <w:pPr>
        <w:rPr/>
      </w:pPr>
      <w:r w:rsidDel="00000000" w:rsidR="00000000" w:rsidRPr="00000000">
        <w:rPr>
          <w:rtl w:val="0"/>
        </w:rPr>
        <w:tab/>
        <w:t xml:space="preserve">V.I.R. [Infrastruttura con Infrastruttura.CodiceInfr]</w:t>
      </w:r>
    </w:p>
    <w:p w:rsidR="00000000" w:rsidDel="00000000" w:rsidP="00000000" w:rsidRDefault="00000000" w:rsidRPr="00000000" w14:paraId="0000011F">
      <w:pPr>
        <w:ind w:firstLine="720"/>
        <w:rPr/>
      </w:pPr>
      <w:r w:rsidDel="00000000" w:rsidR="00000000" w:rsidRPr="00000000">
        <w:rPr>
          <w:rtl w:val="0"/>
        </w:rPr>
        <w:t xml:space="preserve">V.I.R. [Parametro con Parametro.Parametro]</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In seguito alla definizione del modello Relazionale, il database sarà implementato su MySQL.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g8ljywmb5jv8" w:id="28"/>
      <w:bookmarkEnd w:id="28"/>
      <w:r w:rsidDel="00000000" w:rsidR="00000000" w:rsidRPr="00000000">
        <w:rPr>
          <w:rtl w:val="0"/>
        </w:rPr>
        <w:t xml:space="preserve">3.4 Progettazione Fisica</w:t>
      </w:r>
    </w:p>
    <w:p w:rsidR="00000000" w:rsidDel="00000000" w:rsidP="00000000" w:rsidRDefault="00000000" w:rsidRPr="00000000" w14:paraId="00000139">
      <w:pPr>
        <w:rPr/>
      </w:pPr>
      <w:r w:rsidDel="00000000" w:rsidR="00000000" w:rsidRPr="00000000">
        <w:rPr>
          <w:rtl w:val="0"/>
        </w:rPr>
        <w:t xml:space="preserve">Di seguito sono descritte alcune query per la definizione della struttura di tabelle.</w:t>
      </w:r>
    </w:p>
    <w:p w:rsidR="00000000" w:rsidDel="00000000" w:rsidP="00000000" w:rsidRDefault="00000000" w:rsidRPr="00000000" w14:paraId="0000013A">
      <w:pPr>
        <w:spacing w:before="120" w:lineRule="auto"/>
        <w:jc w:val="center"/>
        <w:rPr/>
      </w:pPr>
      <w:r w:rsidDel="00000000" w:rsidR="00000000" w:rsidRPr="00000000">
        <w:rPr>
          <w:rtl w:val="0"/>
        </w:rPr>
        <w:t xml:space="preserve"> </w:t>
      </w:r>
      <w:r w:rsidDel="00000000" w:rsidR="00000000" w:rsidRPr="00000000">
        <w:rPr/>
        <w:drawing>
          <wp:inline distB="114300" distT="114300" distL="114300" distR="114300">
            <wp:extent cx="5770341" cy="1232500"/>
            <wp:effectExtent b="0" l="0" r="0" t="0"/>
            <wp:docPr id="36"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70341" cy="1232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20" w:lineRule="auto"/>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C">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D">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0">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1">
      <w:pPr>
        <w:spacing w:before="120" w:lineRule="auto"/>
        <w:rPr/>
      </w:pPr>
      <w:r w:rsidDel="00000000" w:rsidR="00000000" w:rsidRPr="00000000">
        <w:rPr/>
        <w:drawing>
          <wp:inline distB="114300" distT="114300" distL="114300" distR="114300">
            <wp:extent cx="6580993" cy="685733"/>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20" w:lineRule="auto"/>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3">
      <w:pPr>
        <w:rPr/>
      </w:pPr>
      <w:r w:rsidDel="00000000" w:rsidR="00000000" w:rsidRPr="00000000">
        <w:rPr>
          <w:rtl w:val="0"/>
        </w:rPr>
        <w:t xml:space="preserve">In figura 3.4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4">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5">
      <w:pPr>
        <w:spacing w:before="120" w:lineRule="auto"/>
        <w:jc w:val="center"/>
        <w:rPr/>
      </w:pPr>
      <w:r w:rsidDel="00000000" w:rsidR="00000000" w:rsidRPr="00000000">
        <w:rPr/>
        <w:drawing>
          <wp:inline distB="114300" distT="114300" distL="114300" distR="114300">
            <wp:extent cx="4054313" cy="2000247"/>
            <wp:effectExtent b="0" l="0" r="0" t="0"/>
            <wp:docPr id="1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054313" cy="20002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7">
      <w:pPr>
        <w:rPr/>
      </w:pPr>
      <w:r w:rsidDel="00000000" w:rsidR="00000000" w:rsidRPr="00000000">
        <w:rPr>
          <w:rtl w:val="0"/>
        </w:rPr>
        <w:t xml:space="preserve">In figura 3.5 si osserva il codice, simile al precedente, per la creazione della tabella ‘Infrastruttura’.</w:t>
      </w:r>
    </w:p>
    <w:p w:rsidR="00000000" w:rsidDel="00000000" w:rsidP="00000000" w:rsidRDefault="00000000" w:rsidRPr="00000000" w14:paraId="00000148">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9">
      <w:pPr>
        <w:spacing w:before="120" w:lineRule="auto"/>
        <w:jc w:val="center"/>
        <w:rPr/>
      </w:pPr>
      <w:r w:rsidDel="00000000" w:rsidR="00000000" w:rsidRPr="00000000">
        <w:rPr/>
        <w:drawing>
          <wp:inline distB="114300" distT="114300" distL="114300" distR="114300">
            <wp:extent cx="5202075" cy="911514"/>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20" w:lineRule="auto"/>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B">
      <w:pPr>
        <w:rPr/>
      </w:pPr>
      <w:r w:rsidDel="00000000" w:rsidR="00000000" w:rsidRPr="00000000">
        <w:rPr>
          <w:rtl w:val="0"/>
        </w:rPr>
        <w:t xml:space="preserve">Sopra si illustra l’aggiunta del vincolo di chiave primaria all’attributo CodiceInfr e il vincolo di chiave semplice all’attributo Autostrada che verrà completato da una Foreign Key.</w:t>
      </w:r>
    </w:p>
    <w:p w:rsidR="00000000" w:rsidDel="00000000" w:rsidP="00000000" w:rsidRDefault="00000000" w:rsidRPr="00000000" w14:paraId="0000014C">
      <w:pPr>
        <w:spacing w:before="120" w:lineRule="auto"/>
        <w:jc w:val="center"/>
        <w:rPr/>
      </w:pPr>
      <w:r w:rsidDel="00000000" w:rsidR="00000000" w:rsidRPr="00000000">
        <w:rPr/>
        <w:drawing>
          <wp:inline distB="114300" distT="114300" distL="114300" distR="114300">
            <wp:extent cx="3063734" cy="3973570"/>
            <wp:effectExtent b="0" l="0" r="0" t="0"/>
            <wp:docPr id="26"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20" w:lineRule="auto"/>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4E">
      <w:pPr>
        <w:rPr/>
      </w:pPr>
      <w:r w:rsidDel="00000000" w:rsidR="00000000" w:rsidRPr="00000000">
        <w:rPr>
          <w:rtl w:val="0"/>
        </w:rPr>
        <w:t xml:space="preserve">In figura 3.7 è rappresentata la query che si occupa di aggiornare il valore ‘Indice di bontà’ di Infrastruttura.</w:t>
      </w:r>
    </w:p>
    <w:p w:rsidR="00000000" w:rsidDel="00000000" w:rsidP="00000000" w:rsidRDefault="00000000" w:rsidRPr="00000000" w14:paraId="0000014F">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3392325" cy="1737532"/>
            <wp:effectExtent b="0" l="0" r="0" t="0"/>
            <wp:docPr id="1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lineRule="auto"/>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52">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3">
      <w:pPr>
        <w:spacing w:before="120" w:lineRule="auto"/>
        <w:jc w:val="center"/>
        <w:rPr/>
      </w:pPr>
      <w:r w:rsidDel="00000000" w:rsidR="00000000" w:rsidRPr="00000000">
        <w:rPr/>
        <w:drawing>
          <wp:inline distB="114300" distT="114300" distL="114300" distR="114300">
            <wp:extent cx="3250567" cy="3927768"/>
            <wp:effectExtent b="0" l="0" r="0" t="0"/>
            <wp:docPr id="45"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3250567" cy="392776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20" w:lineRule="auto"/>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5">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6">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7">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8">
      <w:pPr>
        <w:pStyle w:val="Heading1"/>
        <w:rPr/>
      </w:pPr>
      <w:bookmarkStart w:colFirst="0" w:colLast="0" w:name="_3y12k92ohyyy" w:id="29"/>
      <w:bookmarkEnd w:id="29"/>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9">
      <w:pPr>
        <w:pStyle w:val="Heading2"/>
        <w:rPr/>
      </w:pPr>
      <w:bookmarkStart w:colFirst="0" w:colLast="0" w:name="_qkgv5xl9e4r" w:id="30"/>
      <w:bookmarkEnd w:id="30"/>
      <w:r w:rsidDel="00000000" w:rsidR="00000000" w:rsidRPr="00000000">
        <w:rPr>
          <w:rtl w:val="0"/>
        </w:rPr>
        <w:t xml:space="preserve">4.1 Home Page</w:t>
      </w:r>
    </w:p>
    <w:p w:rsidR="00000000" w:rsidDel="00000000" w:rsidP="00000000" w:rsidRDefault="00000000" w:rsidRPr="00000000" w14:paraId="0000015A">
      <w:pPr>
        <w:spacing w:before="120" w:lineRule="auto"/>
        <w:jc w:val="center"/>
        <w:rPr/>
      </w:pPr>
      <w:r w:rsidDel="00000000" w:rsidR="00000000" w:rsidRPr="00000000">
        <w:rPr/>
        <w:drawing>
          <wp:inline distB="114300" distT="114300" distL="114300" distR="114300">
            <wp:extent cx="5292563" cy="3002872"/>
            <wp:effectExtent b="0" l="0" r="0" t="0"/>
            <wp:docPr id="32"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292563" cy="30028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20" w:lineRule="auto"/>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5C">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5D">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5E">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5F">
      <w:pPr>
        <w:pStyle w:val="Heading2"/>
        <w:rPr/>
      </w:pPr>
      <w:bookmarkStart w:colFirst="0" w:colLast="0" w:name="_93a2l2wirfql" w:id="31"/>
      <w:bookmarkEnd w:id="31"/>
      <w:r w:rsidDel="00000000" w:rsidR="00000000" w:rsidRPr="00000000">
        <w:rPr>
          <w:rtl w:val="0"/>
        </w:rPr>
        <w:t xml:space="preserve">4.2 Registrazione</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2706525" cy="2969294"/>
            <wp:effectExtent b="0" l="0" r="0" t="0"/>
            <wp:docPr id="2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62">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3">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4">
      <w:pPr>
        <w:rPr/>
      </w:pPr>
      <w:r w:rsidDel="00000000" w:rsidR="00000000" w:rsidRPr="00000000">
        <w:rPr>
          <w:rtl w:val="0"/>
        </w:rPr>
        <w:t xml:space="preserve">Una volta registrati, se la mail non è già stata utilizzata, viene fornita la possibilità di accedere al sito.</w:t>
      </w:r>
    </w:p>
    <w:p w:rsidR="00000000" w:rsidDel="00000000" w:rsidP="00000000" w:rsidRDefault="00000000" w:rsidRPr="00000000" w14:paraId="00000165">
      <w:pPr>
        <w:spacing w:before="120" w:lineRule="auto"/>
        <w:jc w:val="center"/>
        <w:rPr/>
      </w:pPr>
      <w:r w:rsidDel="00000000" w:rsidR="00000000" w:rsidRPr="00000000">
        <w:rPr/>
        <w:drawing>
          <wp:inline distB="114300" distT="114300" distL="114300" distR="114300">
            <wp:extent cx="3754275" cy="3844739"/>
            <wp:effectExtent b="0" l="0" r="0" t="0"/>
            <wp:docPr id="2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120" w:lineRule="auto"/>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7">
      <w:pPr>
        <w:rPr/>
      </w:pPr>
      <w:r w:rsidDel="00000000" w:rsidR="00000000" w:rsidRPr="00000000">
        <w:rPr>
          <w:rtl w:val="0"/>
        </w:rPr>
        <w:t xml:space="preserve">La verifica della presenza della mail nel database avviene cercando un utente con la stessa mail, se esiste allora non è possibile creare l’account.</w:t>
      </w:r>
    </w:p>
    <w:p w:rsidR="00000000" w:rsidDel="00000000" w:rsidP="00000000" w:rsidRDefault="00000000" w:rsidRPr="00000000" w14:paraId="00000168">
      <w:pPr>
        <w:rPr/>
      </w:pPr>
      <w:r w:rsidDel="00000000" w:rsidR="00000000" w:rsidRPr="00000000">
        <w:rPr>
          <w:rtl w:val="0"/>
        </w:rPr>
        <w:t xml:space="preserve">Per proteggersi da SQL Injection viene utilizzato il metodo </w:t>
      </w:r>
      <w:r w:rsidDel="00000000" w:rsidR="00000000" w:rsidRPr="00000000">
        <w:rPr>
          <w:i w:val="1"/>
          <w:rtl w:val="0"/>
        </w:rPr>
        <w:t xml:space="preserve">prepare</w:t>
      </w:r>
      <w:r w:rsidDel="00000000" w:rsidR="00000000" w:rsidRPr="00000000">
        <w:rPr>
          <w:rtl w:val="0"/>
        </w:rPr>
        <w:t xml:space="preserve"> di </w:t>
      </w:r>
      <w:r w:rsidDel="00000000" w:rsidR="00000000" w:rsidRPr="00000000">
        <w:rPr>
          <w:i w:val="1"/>
          <w:rtl w:val="0"/>
        </w:rPr>
        <w:t xml:space="preserve">mysqli</w:t>
      </w:r>
      <w:r w:rsidDel="00000000" w:rsidR="00000000" w:rsidRPr="00000000">
        <w:rPr>
          <w:rtl w:val="0"/>
        </w:rPr>
        <w:t xml:space="preserve"> che permette di parametrizzare gli input inseriti dall’utente all’interno della query. Così facendo il dbms riconosce se la stringa ricevuta è conforme al tipo aspettato (string, int, float, ...) e se contenga codice SQL iniettato.</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udqvffu5mok3" w:id="32"/>
      <w:bookmarkEnd w:id="32"/>
      <w:r w:rsidDel="00000000" w:rsidR="00000000" w:rsidRPr="00000000">
        <w:rPr>
          <w:rtl w:val="0"/>
        </w:rPr>
        <w:t xml:space="preserve">4.3 Accesso</w:t>
      </w:r>
    </w:p>
    <w:p w:rsidR="00000000" w:rsidDel="00000000" w:rsidP="00000000" w:rsidRDefault="00000000" w:rsidRPr="00000000" w14:paraId="0000016B">
      <w:pPr>
        <w:jc w:val="center"/>
        <w:rPr/>
      </w:pPr>
      <w:r w:rsidDel="00000000" w:rsidR="00000000" w:rsidRPr="00000000">
        <w:rPr/>
        <w:drawing>
          <wp:inline distB="114300" distT="114300" distL="114300" distR="114300">
            <wp:extent cx="3063713" cy="2522062"/>
            <wp:effectExtent b="0" l="0" r="0" t="0"/>
            <wp:docPr id="1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20" w:lineRule="auto"/>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6D">
      <w:pPr>
        <w:rPr/>
      </w:pPr>
      <w:r w:rsidDel="00000000" w:rsidR="00000000" w:rsidRPr="00000000">
        <w:rPr>
          <w:rtl w:val="0"/>
        </w:rPr>
        <w:t xml:space="preserve">Viene visualizzato un form simile per effettuare l’accesso.</w:t>
      </w:r>
    </w:p>
    <w:p w:rsidR="00000000" w:rsidDel="00000000" w:rsidP="00000000" w:rsidRDefault="00000000" w:rsidRPr="00000000" w14:paraId="0000016E">
      <w:pPr>
        <w:rPr/>
      </w:pPr>
      <w:r w:rsidDel="00000000" w:rsidR="00000000" w:rsidRPr="00000000">
        <w:rPr>
          <w:rtl w:val="0"/>
        </w:rPr>
        <w:t xml:space="preserve">In caso di accesso con credenziali corrette il server invierà al client un token con le modalità discusse precedentemente nel capitolo 2.</w:t>
      </w:r>
    </w:p>
    <w:p w:rsidR="00000000" w:rsidDel="00000000" w:rsidP="00000000" w:rsidRDefault="00000000" w:rsidRPr="00000000" w14:paraId="0000016F">
      <w:pPr>
        <w:rPr/>
      </w:pPr>
      <w:r w:rsidDel="00000000" w:rsidR="00000000" w:rsidRPr="00000000">
        <w:rPr>
          <w:rtl w:val="0"/>
        </w:rPr>
        <w:t xml:space="preserve">Le diverse categorie di utenti hanno due interfacce specifiche:</w:t>
      </w:r>
    </w:p>
    <w:p w:rsidR="00000000" w:rsidDel="00000000" w:rsidP="00000000" w:rsidRDefault="00000000" w:rsidRPr="00000000" w14:paraId="00000170">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1">
      <w:pPr>
        <w:spacing w:before="120" w:lineRule="auto"/>
        <w:jc w:val="center"/>
        <w:rPr/>
      </w:pPr>
      <w:r w:rsidDel="00000000" w:rsidR="00000000" w:rsidRPr="00000000">
        <w:rPr/>
        <w:drawing>
          <wp:inline distB="114300" distT="114300" distL="114300" distR="114300">
            <wp:extent cx="1122997" cy="2308384"/>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3">
      <w:pPr>
        <w:jc w:val="center"/>
        <w:rPr>
          <w:i w:val="1"/>
          <w:sz w:val="20"/>
          <w:szCs w:val="20"/>
        </w:rPr>
      </w:pPr>
      <w:r w:rsidDel="00000000" w:rsidR="00000000" w:rsidRPr="00000000">
        <w:rPr>
          <w:rtl w:val="0"/>
        </w:rPr>
      </w:r>
    </w:p>
    <w:p w:rsidR="00000000" w:rsidDel="00000000" w:rsidP="00000000" w:rsidRDefault="00000000" w:rsidRPr="00000000" w14:paraId="00000174">
      <w:pPr>
        <w:jc w:val="center"/>
        <w:rPr>
          <w:i w:val="1"/>
          <w:sz w:val="20"/>
          <w:szCs w:val="20"/>
        </w:rPr>
      </w:pPr>
      <w:r w:rsidDel="00000000" w:rsidR="00000000" w:rsidRPr="00000000">
        <w:rPr>
          <w:rtl w:val="0"/>
        </w:rPr>
      </w:r>
    </w:p>
    <w:p w:rsidR="00000000" w:rsidDel="00000000" w:rsidP="00000000" w:rsidRDefault="00000000" w:rsidRPr="00000000" w14:paraId="00000175">
      <w:pPr>
        <w:jc w:val="center"/>
        <w:rPr>
          <w:i w:val="1"/>
          <w:sz w:val="20"/>
          <w:szCs w:val="20"/>
        </w:rPr>
      </w:pPr>
      <w:r w:rsidDel="00000000" w:rsidR="00000000" w:rsidRPr="00000000">
        <w:rPr>
          <w:rtl w:val="0"/>
        </w:rPr>
      </w:r>
    </w:p>
    <w:p w:rsidR="00000000" w:rsidDel="00000000" w:rsidP="00000000" w:rsidRDefault="00000000" w:rsidRPr="00000000" w14:paraId="00000176">
      <w:pPr>
        <w:jc w:val="center"/>
        <w:rPr>
          <w:i w:val="1"/>
          <w:sz w:val="20"/>
          <w:szCs w:val="20"/>
        </w:rPr>
      </w:pPr>
      <w:r w:rsidDel="00000000" w:rsidR="00000000" w:rsidRPr="00000000">
        <w:rPr>
          <w:rtl w:val="0"/>
        </w:rPr>
      </w:r>
    </w:p>
    <w:p w:rsidR="00000000" w:rsidDel="00000000" w:rsidP="00000000" w:rsidRDefault="00000000" w:rsidRPr="00000000" w14:paraId="00000177">
      <w:pPr>
        <w:jc w:val="center"/>
        <w:rPr>
          <w:i w:val="1"/>
          <w:sz w:val="20"/>
          <w:szCs w:val="20"/>
        </w:rPr>
      </w:pPr>
      <w:r w:rsidDel="00000000" w:rsidR="00000000" w:rsidRPr="00000000">
        <w:rPr>
          <w:rtl w:val="0"/>
        </w:rPr>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B">
      <w:pPr>
        <w:spacing w:before="120" w:lineRule="auto"/>
        <w:jc w:val="center"/>
        <w:rPr/>
      </w:pPr>
      <w:r w:rsidDel="00000000" w:rsidR="00000000" w:rsidRPr="00000000">
        <w:rPr/>
        <w:drawing>
          <wp:inline distB="114300" distT="114300" distL="114300" distR="114300">
            <wp:extent cx="1646872" cy="2063802"/>
            <wp:effectExtent b="0" l="0" r="0" t="0"/>
            <wp:docPr id="3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7D">
      <w:pPr>
        <w:rPr/>
      </w:pPr>
      <w:r w:rsidDel="00000000" w:rsidR="00000000" w:rsidRPr="00000000">
        <w:rPr>
          <w:rtl w:val="0"/>
        </w:rPr>
        <w:t xml:space="preserve">Come descritto successivamente verrà differenziata anche l’interfaccia tra utente Ministero e Società Autostradale in quanto il ministero potrà solo vedere le informazioni presenti sul sito mentre la Società Autostradale potrà Indire nuovi Appalti.</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j6k8jna7shv0" w:id="33"/>
      <w:bookmarkEnd w:id="33"/>
      <w:r w:rsidDel="00000000" w:rsidR="00000000" w:rsidRPr="00000000">
        <w:rPr>
          <w:rtl w:val="0"/>
        </w:rPr>
        <w:t xml:space="preserve">4.4 Infrastrutture</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447853" cy="2822884"/>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lineRule="auto"/>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82">
      <w:pPr>
        <w:rPr/>
      </w:pPr>
      <w:r w:rsidDel="00000000" w:rsidR="00000000" w:rsidRPr="00000000">
        <w:rPr>
          <w:rtl w:val="0"/>
        </w:rPr>
        <w:t xml:space="preserve">Questa schermata mostra le infrastrutture monitorate.</w:t>
      </w:r>
    </w:p>
    <w:p w:rsidR="00000000" w:rsidDel="00000000" w:rsidP="00000000" w:rsidRDefault="00000000" w:rsidRPr="00000000" w14:paraId="00000183">
      <w:pPr>
        <w:rPr/>
      </w:pPr>
      <w:r w:rsidDel="00000000" w:rsidR="00000000" w:rsidRPr="00000000">
        <w:rPr>
          <w:rtl w:val="0"/>
        </w:rPr>
        <w:t xml:space="preserve">Sulla sinistra sono presenti le informazioni di base, al centro si trova una barra dinamica che evidenzia l’indice di bontà. Quando il valore scende sotto una determinata soglia cambia il colore prima in giallo e poi in rosso per indicare pericolo.</w:t>
      </w:r>
    </w:p>
    <w:p w:rsidR="00000000" w:rsidDel="00000000" w:rsidP="00000000" w:rsidRDefault="00000000" w:rsidRPr="00000000" w14:paraId="00000184">
      <w:pPr>
        <w:rPr/>
      </w:pPr>
      <w:r w:rsidDel="00000000" w:rsidR="00000000" w:rsidRPr="00000000">
        <w:rPr>
          <w:rtl w:val="0"/>
        </w:rPr>
        <w:t xml:space="preserve">Sulla destra infine è presente un pulsante per ottenere le informazioni dettagliate su una pagina dedicata.</w:t>
      </w:r>
    </w:p>
    <w:p w:rsidR="00000000" w:rsidDel="00000000" w:rsidP="00000000" w:rsidRDefault="00000000" w:rsidRPr="00000000" w14:paraId="00000185">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6">
      <w:pPr>
        <w:spacing w:before="120" w:lineRule="auto"/>
        <w:jc w:val="center"/>
        <w:rPr/>
      </w:pPr>
      <w:r w:rsidDel="00000000" w:rsidR="00000000" w:rsidRPr="00000000">
        <w:rPr/>
        <w:drawing>
          <wp:inline distB="114300" distT="114300" distL="114300" distR="114300">
            <wp:extent cx="3706650" cy="3855911"/>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20" w:lineRule="auto"/>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8">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utilizzato dal server per autenticare l’utente attuale all’accesso ai dati richiesti.</w:t>
      </w:r>
    </w:p>
    <w:p w:rsidR="00000000" w:rsidDel="00000000" w:rsidP="00000000" w:rsidRDefault="00000000" w:rsidRPr="00000000" w14:paraId="00000189">
      <w:pPr>
        <w:rPr>
          <w:i w:val="1"/>
        </w:rPr>
      </w:pPr>
      <w:r w:rsidDel="00000000" w:rsidR="00000000" w:rsidRPr="00000000">
        <w:rPr>
          <w:rtl w:val="0"/>
        </w:rPr>
        <w:t xml:space="preserve">In caso in cui il token non sia valido verrà chiesto di rieffettuare l’accesso, 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8A">
      <w:pPr>
        <w:rPr/>
      </w:pPr>
      <w:r w:rsidDel="00000000" w:rsidR="00000000" w:rsidRPr="00000000">
        <w:rPr>
          <w:rtl w:val="0"/>
        </w:rPr>
        <w:t xml:space="preserve">Le variabili di stato in React sono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pPr>
      <w:bookmarkStart w:colFirst="0" w:colLast="0" w:name="_gnb8vyexfntt" w:id="34"/>
      <w:bookmarkEnd w:id="34"/>
      <w:r w:rsidDel="00000000" w:rsidR="00000000" w:rsidRPr="00000000">
        <w:rPr>
          <w:rtl w:val="0"/>
        </w:rPr>
        <w:t xml:space="preserve">4.5 Informazioni Infrastruttura</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5143500" cy="2932421"/>
            <wp:effectExtent b="0" l="0" r="0" t="0"/>
            <wp:docPr id="40" name="image38.png"/>
            <a:graphic>
              <a:graphicData uri="http://schemas.openxmlformats.org/drawingml/2006/picture">
                <pic:pic>
                  <pic:nvPicPr>
                    <pic:cNvPr id="0" name="image38.png"/>
                    <pic:cNvPicPr preferRelativeResize="0"/>
                  </pic:nvPicPr>
                  <pic:blipFill>
                    <a:blip r:embed="rId28"/>
                    <a:srcRect b="8373" l="0" r="0" t="0"/>
                    <a:stretch>
                      <a:fillRect/>
                    </a:stretch>
                  </pic:blipFill>
                  <pic:spPr>
                    <a:xfrm>
                      <a:off x="0" y="0"/>
                      <a:ext cx="5143500" cy="2932421"/>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20" w:lineRule="auto"/>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92">
      <w:pPr>
        <w:rPr/>
      </w:pPr>
      <w:r w:rsidDel="00000000" w:rsidR="00000000" w:rsidRPr="00000000">
        <w:rPr>
          <w:rtl w:val="0"/>
        </w:rPr>
        <w:t xml:space="preserve">Dalla figura si identificano due zone:</w:t>
      </w:r>
    </w:p>
    <w:p w:rsidR="00000000" w:rsidDel="00000000" w:rsidP="00000000" w:rsidRDefault="00000000" w:rsidRPr="00000000" w14:paraId="00000193">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5">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6">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7">
      <w:pPr>
        <w:rPr/>
      </w:pPr>
      <w:r w:rsidDel="00000000" w:rsidR="00000000" w:rsidRPr="00000000">
        <w:rPr>
          <w:rtl w:val="0"/>
        </w:rPr>
        <w:t xml:space="preserve">Ogni linea indica un parametro distinguibile dal colore come da legenda.</w:t>
      </w:r>
    </w:p>
    <w:p w:rsidR="00000000" w:rsidDel="00000000" w:rsidP="00000000" w:rsidRDefault="00000000" w:rsidRPr="00000000" w14:paraId="00000198">
      <w:pPr>
        <w:rPr/>
      </w:pPr>
      <w:r w:rsidDel="00000000" w:rsidR="00000000" w:rsidRPr="00000000">
        <w:rPr>
          <w:rtl w:val="0"/>
        </w:rPr>
        <w:t xml:space="preserve">L’utente Ministero visualizzerà solamente il pulsante per aggiornare i dati. </w:t>
      </w:r>
    </w:p>
    <w:p w:rsidR="00000000" w:rsidDel="00000000" w:rsidP="00000000" w:rsidRDefault="00000000" w:rsidRPr="00000000" w14:paraId="00000199">
      <w:pPr>
        <w:rPr/>
      </w:pPr>
      <w:r w:rsidDel="00000000" w:rsidR="00000000" w:rsidRPr="00000000">
        <w:rPr>
          <w:rtl w:val="0"/>
        </w:rPr>
        <w:t xml:space="preserve">Per la generazione di un nuovo appalto si effettua con una chiamata all’API. </w:t>
      </w:r>
    </w:p>
    <w:p w:rsidR="00000000" w:rsidDel="00000000" w:rsidP="00000000" w:rsidRDefault="00000000" w:rsidRPr="00000000" w14:paraId="0000019A">
      <w:pPr>
        <w:spacing w:before="120" w:lineRule="auto"/>
        <w:jc w:val="center"/>
        <w:rPr/>
      </w:pPr>
      <w:r w:rsidDel="00000000" w:rsidR="00000000" w:rsidRPr="00000000">
        <w:rPr/>
        <w:drawing>
          <wp:inline distB="114300" distT="114300" distL="114300" distR="114300">
            <wp:extent cx="2673188" cy="1026659"/>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120" w:lineRule="auto"/>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9C">
      <w:pPr>
        <w:rPr/>
      </w:pPr>
      <w:r w:rsidDel="00000000" w:rsidR="00000000" w:rsidRPr="00000000">
        <w:rPr>
          <w:rtl w:val="0"/>
        </w:rPr>
        <w:t xml:space="preserve">Prima della chiamata deve essere generato un oggetto che memorizzi due informazioni: </w:t>
      </w:r>
    </w:p>
    <w:p w:rsidR="00000000" w:rsidDel="00000000" w:rsidP="00000000" w:rsidRDefault="00000000" w:rsidRPr="00000000" w14:paraId="0000019D">
      <w:pPr>
        <w:rPr/>
      </w:pPr>
      <w:r w:rsidDel="00000000" w:rsidR="00000000" w:rsidRPr="00000000">
        <w:rPr>
          <w:rtl w:val="0"/>
        </w:rPr>
        <w:t xml:space="preserve">il codice dell’infrastruttura e il parametro di cui effettuare la manutenzione.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drawing>
          <wp:inline distB="114300" distT="114300" distL="114300" distR="114300">
            <wp:extent cx="3787613" cy="5013514"/>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20" w:lineRule="auto"/>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A1">
      <w:pPr>
        <w:rPr/>
      </w:pPr>
      <w:r w:rsidDel="00000000" w:rsidR="00000000" w:rsidRPr="00000000">
        <w:rPr>
          <w:rtl w:val="0"/>
        </w:rPr>
        <w:t xml:space="preserve">In questo caso è utilizzato il metodo POST che prevede l’inserimento dei parametri all’interno del body del pacchetto mantenendo la gestione del token.</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fmsd382ovhk1" w:id="35"/>
      <w:bookmarkEnd w:id="35"/>
      <w:r w:rsidDel="00000000" w:rsidR="00000000" w:rsidRPr="00000000">
        <w:rPr>
          <w:rtl w:val="0"/>
        </w:rPr>
        <w:t xml:space="preserve">4.6 Mappa</w:t>
      </w:r>
    </w:p>
    <w:p w:rsidR="00000000" w:rsidDel="00000000" w:rsidP="00000000" w:rsidRDefault="00000000" w:rsidRPr="00000000" w14:paraId="000001A6">
      <w:pPr>
        <w:jc w:val="center"/>
        <w:rPr/>
      </w:pPr>
      <w:r w:rsidDel="00000000" w:rsidR="00000000" w:rsidRPr="00000000">
        <w:rPr/>
        <w:drawing>
          <wp:inline distB="114300" distT="114300" distL="114300" distR="114300">
            <wp:extent cx="4980623" cy="3230046"/>
            <wp:effectExtent b="0" l="0" r="0" t="0"/>
            <wp:docPr id="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20" w:lineRule="auto"/>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A8">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A9">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AA">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B">
      <w:pPr>
        <w:spacing w:before="120" w:lineRule="auto"/>
        <w:jc w:val="center"/>
        <w:rPr/>
      </w:pPr>
      <w:r w:rsidDel="00000000" w:rsidR="00000000" w:rsidRPr="00000000">
        <w:rPr/>
        <w:drawing>
          <wp:inline distB="114300" distT="114300" distL="114300" distR="114300">
            <wp:extent cx="4999673" cy="1531781"/>
            <wp:effectExtent b="0" l="0" r="0" t="0"/>
            <wp:docPr id="42"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20" w:lineRule="auto"/>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AD">
      <w:pPr>
        <w:rPr/>
      </w:pPr>
      <w:r w:rsidDel="00000000" w:rsidR="00000000" w:rsidRPr="00000000">
        <w:rPr>
          <w:rtl w:val="0"/>
        </w:rPr>
        <w:t xml:space="preserve">Tramite il metodo map applicato all’array markers è possibile inserire sulla mappa, un marker per ogni infrastruttura nel database. Le informazioni sulle infrastrutture sono ottenute tramite una chiamata API al server. Sfruttando i singoli attributi come Nome e Coordinate è possibile posizionare nella mappa i marker e modificare il Popup con dati personalizzati.</w:t>
      </w:r>
    </w:p>
    <w:p w:rsidR="00000000" w:rsidDel="00000000" w:rsidP="00000000" w:rsidRDefault="00000000" w:rsidRPr="00000000" w14:paraId="000001AE">
      <w:pPr>
        <w:rPr/>
      </w:pPr>
      <w:r w:rsidDel="00000000" w:rsidR="00000000" w:rsidRPr="00000000">
        <w:rPr>
          <w:rtl w:val="0"/>
        </w:rPr>
        <w:t xml:space="preserve">Come si può vedere, React al posto di HTML usa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3cqhjfkqkzek" w:id="36"/>
      <w:bookmarkEnd w:id="36"/>
      <w:r w:rsidDel="00000000" w:rsidR="00000000" w:rsidRPr="00000000">
        <w:rPr>
          <w:rtl w:val="0"/>
        </w:rPr>
        <w:t xml:space="preserve">4.7 Appalti</w:t>
      </w:r>
    </w:p>
    <w:p w:rsidR="00000000" w:rsidDel="00000000" w:rsidP="00000000" w:rsidRDefault="00000000" w:rsidRPr="00000000" w14:paraId="000001B1">
      <w:pPr>
        <w:rPr/>
      </w:pPr>
      <w:r w:rsidDel="00000000" w:rsidR="00000000" w:rsidRPr="00000000">
        <w:rPr/>
        <w:drawing>
          <wp:inline distB="114300" distT="114300" distL="114300" distR="114300">
            <wp:extent cx="6124575" cy="1177998"/>
            <wp:effectExtent b="0" l="0" r="0" t="0"/>
            <wp:docPr id="1" name="image5.png"/>
            <a:graphic>
              <a:graphicData uri="http://schemas.openxmlformats.org/drawingml/2006/picture">
                <pic:pic>
                  <pic:nvPicPr>
                    <pic:cNvPr id="0" name="image5.png"/>
                    <pic:cNvPicPr preferRelativeResize="0"/>
                  </pic:nvPicPr>
                  <pic:blipFill>
                    <a:blip r:embed="rId33"/>
                    <a:srcRect b="14115" l="0" r="0" t="0"/>
                    <a:stretch>
                      <a:fillRect/>
                    </a:stretch>
                  </pic:blipFill>
                  <pic:spPr>
                    <a:xfrm>
                      <a:off x="0" y="0"/>
                      <a:ext cx="6124575" cy="11779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20" w:lineRule="auto"/>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3">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4">
      <w:pPr>
        <w:rPr/>
      </w:pPr>
      <w:r w:rsidDel="00000000" w:rsidR="00000000" w:rsidRPr="00000000">
        <w:rPr>
          <w:rtl w:val="0"/>
        </w:rPr>
        <w:t xml:space="preserve">In particolare si tratta della schermata vista  dall’utente Società di Manutenzione in quanto è presente il pulsante ‘Esegui Intervento’.</w:t>
      </w:r>
    </w:p>
    <w:p w:rsidR="00000000" w:rsidDel="00000000" w:rsidP="00000000" w:rsidRDefault="00000000" w:rsidRPr="00000000" w14:paraId="000001B5">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6">
      <w:pPr>
        <w:rPr/>
      </w:pPr>
      <w:r w:rsidDel="00000000" w:rsidR="00000000" w:rsidRPr="00000000">
        <w:rPr>
          <w:rtl w:val="0"/>
        </w:rPr>
        <w:t xml:space="preserve">In alto è presente un filtro che permette all’utente di mostrare solo alcuni appalti basandosi sul Parametro.</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1"/>
        <w:rPr/>
      </w:pPr>
      <w:bookmarkStart w:colFirst="0" w:colLast="0" w:name="_unzdzouoye90" w:id="37"/>
      <w:bookmarkEnd w:id="37"/>
      <w:r w:rsidDel="00000000" w:rsidR="00000000" w:rsidRPr="00000000">
        <w:rPr>
          <w:rtl w:val="0"/>
        </w:rPr>
        <w:t xml:space="preserve">5. Schema di Rete</w:t>
      </w:r>
    </w:p>
    <w:p w:rsidR="00000000" w:rsidDel="00000000" w:rsidP="00000000" w:rsidRDefault="00000000" w:rsidRPr="00000000" w14:paraId="000001C8">
      <w:pPr>
        <w:rPr/>
      </w:pPr>
      <w:r w:rsidDel="00000000" w:rsidR="00000000" w:rsidRPr="00000000">
        <w:rPr>
          <w:rtl w:val="0"/>
        </w:rPr>
        <w:t xml:space="preserve">La progettazione dello schema di rete è effettuata considerando:</w:t>
      </w:r>
    </w:p>
    <w:p w:rsidR="00000000" w:rsidDel="00000000" w:rsidP="00000000" w:rsidRDefault="00000000" w:rsidRPr="00000000" w14:paraId="000001C9">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A">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B">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C">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D">
      <w:pPr>
        <w:ind w:left="0" w:firstLine="0"/>
        <w:jc w:val="center"/>
        <w:rPr/>
      </w:pPr>
      <w:r w:rsidDel="00000000" w:rsidR="00000000" w:rsidRPr="00000000">
        <w:rPr/>
        <w:drawing>
          <wp:inline distB="114300" distT="114300" distL="114300" distR="114300">
            <wp:extent cx="5694998" cy="4667595"/>
            <wp:effectExtent b="0" l="0" r="0" t="0"/>
            <wp:docPr id="47"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Lo schema di rete è diviso in tre reti separate:</w:t>
      </w:r>
    </w:p>
    <w:p w:rsidR="00000000" w:rsidDel="00000000" w:rsidP="00000000" w:rsidRDefault="00000000" w:rsidRPr="00000000" w14:paraId="000001D1">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2">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3">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6">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7">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w:t>
      </w:r>
    </w:p>
    <w:p w:rsidR="00000000" w:rsidDel="00000000" w:rsidP="00000000" w:rsidRDefault="00000000" w:rsidRPr="00000000" w14:paraId="000001D8">
      <w:pPr>
        <w:rPr/>
      </w:pPr>
      <w:r w:rsidDel="00000000" w:rsidR="00000000" w:rsidRPr="00000000">
        <w:rPr>
          <w:rtl w:val="0"/>
        </w:rPr>
        <w:t xml:space="preserve">Viene simulato l’Internet tramite un router collegato Punto a Punto alle diverse reti.</w:t>
      </w:r>
    </w:p>
    <w:p w:rsidR="00000000" w:rsidDel="00000000" w:rsidP="00000000" w:rsidRDefault="00000000" w:rsidRPr="00000000" w14:paraId="000001D9">
      <w:pPr>
        <w:rPr/>
      </w:pPr>
      <w:r w:rsidDel="00000000" w:rsidR="00000000" w:rsidRPr="00000000">
        <w:rPr>
          <w:rtl w:val="0"/>
        </w:rPr>
        <w:t xml:space="preserve">I collegamenti in rosso rappresentano una connessione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sf1sfcvmvgnb" w:id="38"/>
      <w:bookmarkEnd w:id="38"/>
      <w:r w:rsidDel="00000000" w:rsidR="00000000" w:rsidRPr="00000000">
        <w:rPr>
          <w:rtl w:val="0"/>
        </w:rPr>
        <w:t xml:space="preserve">5.1 Rete Ministero</w:t>
      </w:r>
    </w:p>
    <w:p w:rsidR="00000000" w:rsidDel="00000000" w:rsidP="00000000" w:rsidRDefault="00000000" w:rsidRPr="00000000" w14:paraId="000001DC">
      <w:pPr>
        <w:jc w:val="center"/>
        <w:rPr>
          <w:b w:val="1"/>
        </w:rPr>
      </w:pPr>
      <w:r w:rsidDel="00000000" w:rsidR="00000000" w:rsidRPr="00000000">
        <w:rPr>
          <w:b w:val="1"/>
        </w:rPr>
        <w:drawing>
          <wp:inline distB="114300" distT="114300" distL="114300" distR="114300">
            <wp:extent cx="4038600" cy="2558314"/>
            <wp:effectExtent b="0" l="0" r="0" t="0"/>
            <wp:docPr id="5" name="image6.png"/>
            <a:graphic>
              <a:graphicData uri="http://schemas.openxmlformats.org/drawingml/2006/picture">
                <pic:pic>
                  <pic:nvPicPr>
                    <pic:cNvPr id="0" name="image6.png"/>
                    <pic:cNvPicPr preferRelativeResize="0"/>
                  </pic:nvPicPr>
                  <pic:blipFill>
                    <a:blip r:embed="rId35"/>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120" w:lineRule="auto"/>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DE">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DF">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E0">
      <w:pPr>
        <w:rPr/>
      </w:pPr>
      <w:r w:rsidDel="00000000" w:rsidR="00000000" w:rsidRPr="00000000">
        <w:rPr>
          <w:rtl w:val="0"/>
        </w:rPr>
        <w:t xml:space="preserve">La VPN è configurata come client-to-gateway permettendo all’host di collegarsi a piacimento tramite l’utilizzo di credenziali fornite dall’amministratore di rete.</w:t>
      </w:r>
    </w:p>
    <w:p w:rsidR="00000000" w:rsidDel="00000000" w:rsidP="00000000" w:rsidRDefault="00000000" w:rsidRPr="00000000" w14:paraId="000001E1">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Questo protocollo è stato configurato con:</w:t>
      </w:r>
    </w:p>
    <w:p w:rsidR="00000000" w:rsidDel="00000000" w:rsidP="00000000" w:rsidRDefault="00000000" w:rsidRPr="00000000" w14:paraId="000001E6">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7">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8">
      <w:pPr>
        <w:rPr/>
      </w:pPr>
      <w:r w:rsidDel="00000000" w:rsidR="00000000" w:rsidRPr="00000000">
        <w:rPr>
          <w:rtl w:val="0"/>
        </w:rPr>
        <w:t xml:space="preserve">Il canale trasmissivo sarà utilizzato dal Ministero per consultare i dati direttamente nel Database e per accedere alle interfacce API riservate del server web.</w:t>
      </w:r>
    </w:p>
    <w:p w:rsidR="00000000" w:rsidDel="00000000" w:rsidP="00000000" w:rsidRDefault="00000000" w:rsidRPr="00000000" w14:paraId="000001E9">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EA">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EB">
      <w:pPr>
        <w:spacing w:before="120" w:lineRule="auto"/>
        <w:jc w:val="center"/>
        <w:rPr/>
      </w:pPr>
      <w:r w:rsidDel="00000000" w:rsidR="00000000" w:rsidRPr="00000000">
        <w:rPr/>
        <w:drawing>
          <wp:inline distB="114300" distT="114300" distL="114300" distR="114300">
            <wp:extent cx="1962150" cy="809625"/>
            <wp:effectExtent b="0" l="0" r="0" t="0"/>
            <wp:docPr id="3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20" w:lineRule="auto"/>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ED">
      <w:pPr>
        <w:rPr/>
      </w:pPr>
      <w:r w:rsidDel="00000000" w:rsidR="00000000" w:rsidRPr="00000000">
        <w:rPr>
          <w:rtl w:val="0"/>
        </w:rPr>
        <w:t xml:space="preserve">Successivamente si configura il protocollo IPSEC per la comunicazione sicura tra i peer connessi.</w:t>
      </w:r>
    </w:p>
    <w:p w:rsidR="00000000" w:rsidDel="00000000" w:rsidP="00000000" w:rsidRDefault="00000000" w:rsidRPr="00000000" w14:paraId="000001EE">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EF">
      <w:pPr>
        <w:rPr/>
      </w:pPr>
      <w:r w:rsidDel="00000000" w:rsidR="00000000" w:rsidRPr="00000000">
        <w:rPr>
          <w:rtl w:val="0"/>
        </w:rPr>
        <w:t xml:space="preserve">Si procede creando un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vh2moxi6yuv7" w:id="39"/>
      <w:bookmarkEnd w:id="39"/>
      <w:r w:rsidDel="00000000" w:rsidR="00000000" w:rsidRPr="00000000">
        <w:rPr>
          <w:rtl w:val="0"/>
        </w:rPr>
        <w:t xml:space="preserve">5.2 Rete Accentratori e infrastrutture</w:t>
      </w:r>
    </w:p>
    <w:p w:rsidR="00000000" w:rsidDel="00000000" w:rsidP="00000000" w:rsidRDefault="00000000" w:rsidRPr="00000000" w14:paraId="000001F2">
      <w:pPr>
        <w:jc w:val="center"/>
        <w:rPr>
          <w:b w:val="1"/>
        </w:rPr>
      </w:pPr>
      <w:r w:rsidDel="00000000" w:rsidR="00000000" w:rsidRPr="00000000">
        <w:rPr>
          <w:b w:val="1"/>
        </w:rPr>
        <w:drawing>
          <wp:inline distB="114300" distT="114300" distL="114300" distR="114300">
            <wp:extent cx="5355832" cy="3089903"/>
            <wp:effectExtent b="0" l="0" r="0" t="0"/>
            <wp:docPr id="44"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355832" cy="308990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4">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5">
      <w:pPr>
        <w:pStyle w:val="Heading3"/>
        <w:rPr>
          <w:sz w:val="24"/>
          <w:szCs w:val="24"/>
        </w:rPr>
      </w:pPr>
      <w:bookmarkStart w:colFirst="0" w:colLast="0" w:name="_e0rbo14qgtq9" w:id="40"/>
      <w:bookmarkEnd w:id="40"/>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Indirizzo di partenza: 192.168.0.0</w:t>
      </w:r>
    </w:p>
    <w:p w:rsidR="00000000" w:rsidDel="00000000" w:rsidP="00000000" w:rsidRDefault="00000000" w:rsidRPr="00000000" w14:paraId="000001F7">
      <w:pPr>
        <w:rPr/>
      </w:pPr>
      <w:r w:rsidDel="00000000" w:rsidR="00000000" w:rsidRPr="00000000">
        <w:rPr>
          <w:rtl w:val="0"/>
        </w:rPr>
        <w:t xml:space="preserve">Sottoreti:</w:t>
      </w:r>
    </w:p>
    <w:p w:rsidR="00000000" w:rsidDel="00000000" w:rsidP="00000000" w:rsidRDefault="00000000" w:rsidRPr="00000000" w14:paraId="000001F8">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1F9">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1FA">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1FB">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1FC">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2E">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2F">
      <w:pPr>
        <w:rPr/>
      </w:pPr>
      <w:r w:rsidDel="00000000" w:rsidR="00000000" w:rsidRPr="00000000">
        <w:rPr>
          <w:rtl w:val="0"/>
        </w:rPr>
        <w:t xml:space="preserve">Slash di Rete: /27, h=5</w:t>
      </w:r>
    </w:p>
    <w:p w:rsidR="00000000" w:rsidDel="00000000" w:rsidP="00000000" w:rsidRDefault="00000000" w:rsidRPr="00000000" w14:paraId="00000230">
      <w:pPr>
        <w:rPr/>
      </w:pPr>
      <w:r w:rsidDel="00000000" w:rsidR="00000000" w:rsidRPr="00000000">
        <w:rPr>
          <w:rtl w:val="0"/>
        </w:rPr>
        <w:t xml:space="preserve">Indirizzo: 192.168.0.0/27</w:t>
      </w:r>
    </w:p>
    <w:p w:rsidR="00000000" w:rsidDel="00000000" w:rsidP="00000000" w:rsidRDefault="00000000" w:rsidRPr="00000000" w14:paraId="00000231">
      <w:pPr>
        <w:rPr/>
      </w:pPr>
      <w:r w:rsidDel="00000000" w:rsidR="00000000" w:rsidRPr="00000000">
        <w:rPr>
          <w:rtl w:val="0"/>
        </w:rPr>
        <w:t xml:space="preserve">Subnet Mask: 255.255.255.224</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5B">
      <w:pPr>
        <w:pStyle w:val="Heading3"/>
        <w:rPr/>
      </w:pPr>
      <w:bookmarkStart w:colFirst="0" w:colLast="0" w:name="_4xoe61nu6ae" w:id="41"/>
      <w:bookmarkEnd w:id="41"/>
      <w:r w:rsidDel="00000000" w:rsidR="00000000" w:rsidRPr="00000000">
        <w:rPr>
          <w:rtl w:val="0"/>
        </w:rPr>
      </w:r>
    </w:p>
    <w:p w:rsidR="00000000" w:rsidDel="00000000" w:rsidP="00000000" w:rsidRDefault="00000000" w:rsidRPr="00000000" w14:paraId="0000025C">
      <w:pPr>
        <w:pStyle w:val="Heading3"/>
        <w:rPr/>
      </w:pPr>
      <w:bookmarkStart w:colFirst="0" w:colLast="0" w:name="_1fabau51l4hn" w:id="42"/>
      <w:bookmarkEnd w:id="42"/>
      <w:r w:rsidDel="00000000" w:rsidR="00000000" w:rsidRPr="00000000">
        <w:rPr>
          <w:rtl w:val="0"/>
        </w:rPr>
        <w:t xml:space="preserve">5.2.2 Implementazione</w:t>
      </w:r>
    </w:p>
    <w:p w:rsidR="00000000" w:rsidDel="00000000" w:rsidP="00000000" w:rsidRDefault="00000000" w:rsidRPr="00000000" w14:paraId="0000025D">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5E">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l’ip assegnato all’host facente parte della sottorete Accentratore.</w:t>
      </w:r>
    </w:p>
    <w:p w:rsidR="00000000" w:rsidDel="00000000" w:rsidP="00000000" w:rsidRDefault="00000000" w:rsidRPr="00000000" w14:paraId="0000025F">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60">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61">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62">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5">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6">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7">
      <w:pPr>
        <w:ind w:left="2160" w:firstLine="0"/>
        <w:rPr>
          <w:i w:val="1"/>
          <w:sz w:val="20"/>
          <w:szCs w:val="2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69">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6A">
      <w:pPr>
        <w:rPr/>
      </w:pPr>
      <w:r w:rsidDel="00000000" w:rsidR="00000000" w:rsidRPr="00000000">
        <w:rPr>
          <w:rtl w:val="0"/>
        </w:rPr>
        <w:t xml:space="preserve">E’ implementata specularmente per l’host di Infrastruttura B modificando l’ip dell’host sorgente dell’ACL.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rPr/>
      </w:pPr>
      <w:bookmarkStart w:colFirst="0" w:colLast="0" w:name="_7ixdowm35b9j" w:id="43"/>
      <w:bookmarkEnd w:id="43"/>
      <w:r w:rsidDel="00000000" w:rsidR="00000000" w:rsidRPr="00000000">
        <w:rPr>
          <w:rtl w:val="0"/>
        </w:rPr>
        <w:t xml:space="preserve">5.3 Rete Sede Centrale</w:t>
      </w:r>
    </w:p>
    <w:p w:rsidR="00000000" w:rsidDel="00000000" w:rsidP="00000000" w:rsidRDefault="00000000" w:rsidRPr="00000000" w14:paraId="0000026D">
      <w:pPr>
        <w:jc w:val="center"/>
        <w:rPr>
          <w:b w:val="1"/>
        </w:rPr>
      </w:pPr>
      <w:r w:rsidDel="00000000" w:rsidR="00000000" w:rsidRPr="00000000">
        <w:rPr>
          <w:b w:val="1"/>
        </w:rPr>
        <w:drawing>
          <wp:inline distB="114300" distT="114300" distL="114300" distR="114300">
            <wp:extent cx="5583801" cy="4718563"/>
            <wp:effectExtent b="0" l="0" r="0" t="0"/>
            <wp:docPr id="46"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6F">
      <w:pPr>
        <w:pStyle w:val="Heading3"/>
        <w:rPr/>
      </w:pPr>
      <w:bookmarkStart w:colFirst="0" w:colLast="0" w:name="_rl9yw0nfe26a" w:id="44"/>
      <w:bookmarkEnd w:id="44"/>
      <w:r w:rsidDel="00000000" w:rsidR="00000000" w:rsidRPr="00000000">
        <w:rPr>
          <w:rtl w:val="0"/>
        </w:rPr>
        <w:t xml:space="preserve">5.3.1 Piano di Indirizzamento</w:t>
      </w:r>
    </w:p>
    <w:p w:rsidR="00000000" w:rsidDel="00000000" w:rsidP="00000000" w:rsidRDefault="00000000" w:rsidRPr="00000000" w14:paraId="00000270">
      <w:pPr>
        <w:rPr/>
      </w:pPr>
      <w:r w:rsidDel="00000000" w:rsidR="00000000" w:rsidRPr="00000000">
        <w:rPr>
          <w:rtl w:val="0"/>
        </w:rPr>
        <w:t xml:space="preserve">Indirizzo di partenza: 192.168.0.0</w:t>
      </w:r>
    </w:p>
    <w:p w:rsidR="00000000" w:rsidDel="00000000" w:rsidP="00000000" w:rsidRDefault="00000000" w:rsidRPr="00000000" w14:paraId="00000271">
      <w:pPr>
        <w:rPr/>
      </w:pPr>
      <w:r w:rsidDel="00000000" w:rsidR="00000000" w:rsidRPr="00000000">
        <w:rPr>
          <w:rtl w:val="0"/>
        </w:rPr>
        <w:t xml:space="preserve">Sottoreti:</w:t>
      </w:r>
    </w:p>
    <w:p w:rsidR="00000000" w:rsidDel="00000000" w:rsidP="00000000" w:rsidRDefault="00000000" w:rsidRPr="00000000" w14:paraId="00000272">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3">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4">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5">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7A">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9C">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9D">
      <w:pPr>
        <w:rPr/>
      </w:pPr>
      <w:r w:rsidDel="00000000" w:rsidR="00000000" w:rsidRPr="00000000">
        <w:rPr>
          <w:rtl w:val="0"/>
        </w:rPr>
        <w:t xml:space="preserve">Slash di Rete: /25, h=7</w:t>
      </w:r>
    </w:p>
    <w:p w:rsidR="00000000" w:rsidDel="00000000" w:rsidP="00000000" w:rsidRDefault="00000000" w:rsidRPr="00000000" w14:paraId="0000029E">
      <w:pPr>
        <w:rPr/>
      </w:pPr>
      <w:r w:rsidDel="00000000" w:rsidR="00000000" w:rsidRPr="00000000">
        <w:rPr>
          <w:rtl w:val="0"/>
        </w:rPr>
        <w:t xml:space="preserve">Indirizzo: 192.168.0.0/25</w:t>
      </w:r>
    </w:p>
    <w:p w:rsidR="00000000" w:rsidDel="00000000" w:rsidP="00000000" w:rsidRDefault="00000000" w:rsidRPr="00000000" w14:paraId="0000029F">
      <w:pPr>
        <w:rPr/>
      </w:pPr>
      <w:r w:rsidDel="00000000" w:rsidR="00000000" w:rsidRPr="00000000">
        <w:rPr>
          <w:rtl w:val="0"/>
        </w:rPr>
        <w:t xml:space="preserve">Subnet Mask: 255.255.255.128</w:t>
      </w:r>
    </w:p>
    <w:p w:rsidR="00000000" w:rsidDel="00000000" w:rsidP="00000000" w:rsidRDefault="00000000" w:rsidRPr="00000000" w14:paraId="000002A0">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jc w:val="left"/>
        <w:rPr/>
      </w:pPr>
      <w:bookmarkStart w:colFirst="0" w:colLast="0" w:name="_3hp8kbh06grs" w:id="45"/>
      <w:bookmarkEnd w:id="45"/>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2">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3">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4">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5">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6">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C7">
      <w:pPr>
        <w:rPr/>
      </w:pPr>
      <w:r w:rsidDel="00000000" w:rsidR="00000000" w:rsidRPr="00000000">
        <w:rPr>
          <w:rtl w:val="0"/>
        </w:rPr>
        <w:t xml:space="preserve">Al contrario il server Web con API Semplici è accessibile semplicemente tramite IP pubblico configurando il port forwarding il quale permette di inoltrare determinati pacchetti in arrivo sul router verso il server web.</w:t>
      </w:r>
    </w:p>
    <w:p w:rsidR="00000000" w:rsidDel="00000000" w:rsidP="00000000" w:rsidRDefault="00000000" w:rsidRPr="00000000" w14:paraId="000002C8">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C9">
      <w:pPr>
        <w:rPr/>
      </w:pPr>
      <w:r w:rsidDel="00000000" w:rsidR="00000000" w:rsidRPr="00000000">
        <w:rPr>
          <w:rtl w:val="0"/>
        </w:rPr>
        <w:t xml:space="preserve">I due uffici, primo piano e piano terra, sono il ramo più sicuro della rete, non possono essere contattati direttamente e neanche comunicare con la sottorete IT.</w:t>
      </w:r>
    </w:p>
    <w:p w:rsidR="00000000" w:rsidDel="00000000" w:rsidP="00000000" w:rsidRDefault="00000000" w:rsidRPr="00000000" w14:paraId="000002CA">
      <w:pPr>
        <w:rPr>
          <w:i w:val="1"/>
          <w:sz w:val="20"/>
          <w:szCs w:val="20"/>
        </w:rPr>
      </w:pPr>
      <w:r w:rsidDel="00000000" w:rsidR="00000000" w:rsidRPr="00000000">
        <w:rPr>
          <w:rtl w:val="0"/>
        </w:rPr>
        <w:t xml:space="preserve">Identifichiamo nel Reparto IT la DMZ della rete che è il ramo più esposto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CB">
      <w:pPr>
        <w:spacing w:after="120" w:before="120" w:lineRule="auto"/>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CC">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CD">
      <w:pPr>
        <w:spacing w:before="120" w:lineRule="auto"/>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CE">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CF">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0">
      <w:pPr>
        <w:spacing w:after="120" w:lineRule="auto"/>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1">
      <w:pPr>
        <w:rPr/>
      </w:pPr>
      <w:r w:rsidDel="00000000" w:rsidR="00000000" w:rsidRPr="00000000">
        <w:rPr>
          <w:rtl w:val="0"/>
        </w:rPr>
        <w:t xml:space="preserve">Con le soprascritte configurazioni è negato l'accesso alla sottorete Reparto IT da parte degli uffici di entrambi i piani che v</w:t>
      </w:r>
      <w:r w:rsidDel="00000000" w:rsidR="00000000" w:rsidRPr="00000000">
        <w:rPr>
          <w:rtl w:val="0"/>
        </w:rPr>
        <w:t xml:space="preserve">engono applicate all’interfaccia che fa da Gateway per le sottoreti degli uffici, così da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p>
    <w:p w:rsidR="00000000" w:rsidDel="00000000" w:rsidP="00000000" w:rsidRDefault="00000000" w:rsidRPr="00000000" w14:paraId="000002D2">
      <w:pPr>
        <w:pStyle w:val="Heading2"/>
        <w:spacing w:before="60" w:lineRule="auto"/>
        <w:rPr/>
      </w:pPr>
      <w:bookmarkStart w:colFirst="0" w:colLast="0" w:name="_n7xcf3mfanc7" w:id="46"/>
      <w:bookmarkEnd w:id="46"/>
      <w:r w:rsidDel="00000000" w:rsidR="00000000" w:rsidRPr="00000000">
        <w:rPr>
          <w:rtl w:val="0"/>
        </w:rPr>
        <w:t xml:space="preserve">5.4 Flusso comunicativo</w:t>
      </w:r>
    </w:p>
    <w:p w:rsidR="00000000" w:rsidDel="00000000" w:rsidP="00000000" w:rsidRDefault="00000000" w:rsidRPr="00000000" w14:paraId="000002D3">
      <w:pPr>
        <w:rPr>
          <w:i w:val="1"/>
        </w:rPr>
      </w:pPr>
      <w:r w:rsidDel="00000000" w:rsidR="00000000" w:rsidRPr="00000000">
        <w:rPr>
          <w:b w:val="1"/>
          <w:rtl w:val="0"/>
        </w:rPr>
        <w:t xml:space="preserve">Verde </w:t>
      </w:r>
      <w:r w:rsidDel="00000000" w:rsidR="00000000" w:rsidRPr="00000000">
        <w:rPr>
          <w:rtl w:val="0"/>
        </w:rPr>
        <w:t xml:space="preserve">- Comunicazione </w:t>
      </w:r>
      <w:r w:rsidDel="00000000" w:rsidR="00000000" w:rsidRPr="00000000">
        <w:rPr>
          <w:i w:val="1"/>
          <w:rtl w:val="0"/>
        </w:rPr>
        <w:t xml:space="preserve">Permessa</w:t>
      </w:r>
      <w:r w:rsidDel="00000000" w:rsidR="00000000" w:rsidRPr="00000000">
        <w:rPr>
          <w:rtl w:val="0"/>
        </w:rPr>
        <w:t xml:space="preserve">; </w:t>
      </w:r>
      <w:r w:rsidDel="00000000" w:rsidR="00000000" w:rsidRPr="00000000">
        <w:rPr>
          <w:b w:val="1"/>
          <w:rtl w:val="0"/>
        </w:rPr>
        <w:t xml:space="preserve">Rosso</w:t>
      </w:r>
      <w:r w:rsidDel="00000000" w:rsidR="00000000" w:rsidRPr="00000000">
        <w:rPr>
          <w:rtl w:val="0"/>
        </w:rPr>
        <w:t xml:space="preserve"> - Comunicazione </w:t>
      </w:r>
      <w:r w:rsidDel="00000000" w:rsidR="00000000" w:rsidRPr="00000000">
        <w:rPr>
          <w:i w:val="1"/>
          <w:rtl w:val="0"/>
        </w:rPr>
        <w:t xml:space="preserve">Negata</w:t>
      </w:r>
    </w:p>
    <w:p w:rsidR="00000000" w:rsidDel="00000000" w:rsidP="00000000" w:rsidRDefault="00000000" w:rsidRPr="00000000" w14:paraId="000002D4">
      <w:pPr>
        <w:spacing w:before="120" w:lineRule="auto"/>
        <w:jc w:val="center"/>
        <w:rPr>
          <w:i w:val="1"/>
        </w:rPr>
      </w:pPr>
      <w:r w:rsidDel="00000000" w:rsidR="00000000" w:rsidRPr="00000000">
        <w:rPr/>
        <w:drawing>
          <wp:inline distB="114300" distT="114300" distL="114300" distR="114300">
            <wp:extent cx="4376121" cy="3002352"/>
            <wp:effectExtent b="0" l="0" r="0" t="0"/>
            <wp:docPr id="2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376121" cy="3002352"/>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2D5">
      <w:pPr>
        <w:spacing w:before="120" w:lineRule="auto"/>
        <w:jc w:val="center"/>
        <w:rPr/>
      </w:pPr>
      <w:r w:rsidDel="00000000" w:rsidR="00000000" w:rsidRPr="00000000">
        <w:rPr>
          <w:i w:val="1"/>
          <w:rtl w:val="0"/>
        </w:rPr>
        <w:t xml:space="preserve">figura 5.6 - flusso comunicativo delle sottoreti</w:t>
      </w:r>
      <w:r w:rsidDel="00000000" w:rsidR="00000000" w:rsidRPr="00000000">
        <w:rPr>
          <w:rtl w:val="0"/>
        </w:rPr>
      </w:r>
    </w:p>
    <w:p w:rsidR="00000000" w:rsidDel="00000000" w:rsidP="00000000" w:rsidRDefault="00000000" w:rsidRPr="00000000" w14:paraId="000002D6">
      <w:pPr>
        <w:pStyle w:val="Heading1"/>
        <w:rPr/>
      </w:pPr>
      <w:bookmarkStart w:colFirst="0" w:colLast="0" w:name="_wtcx4dduzx5y" w:id="47"/>
      <w:bookmarkEnd w:id="47"/>
      <w:r w:rsidDel="00000000" w:rsidR="00000000" w:rsidRPr="00000000">
        <w:rPr>
          <w:rtl w:val="0"/>
        </w:rPr>
        <w:t xml:space="preserve">6. Simulazione Sensori</w:t>
      </w:r>
    </w:p>
    <w:p w:rsidR="00000000" w:rsidDel="00000000" w:rsidP="00000000" w:rsidRDefault="00000000" w:rsidRPr="00000000" w14:paraId="000002D7">
      <w:pPr>
        <w:rPr/>
      </w:pPr>
      <w:r w:rsidDel="00000000" w:rsidR="00000000" w:rsidRPr="00000000">
        <w:rPr>
          <w:rtl w:val="0"/>
        </w:rPr>
        <w:t xml:space="preserve">La simulazione dei sensori in Python ha come obiettivo quello di inviare una volta al giorno un nuovo valore al server simulando il campionamento di un vero sensore.</w:t>
      </w:r>
    </w:p>
    <w:p w:rsidR="00000000" w:rsidDel="00000000" w:rsidP="00000000" w:rsidRDefault="00000000" w:rsidRPr="00000000" w14:paraId="000002D8">
      <w:pPr>
        <w:rPr/>
      </w:pPr>
      <w:r w:rsidDel="00000000" w:rsidR="00000000" w:rsidRPr="00000000">
        <w:rPr>
          <w:rtl w:val="0"/>
        </w:rPr>
        <w:t xml:space="preserve">I valori dei sensori sono espressi con un numero che ne indica la bontà che varia da 0  a 100.</w:t>
      </w:r>
    </w:p>
    <w:p w:rsidR="00000000" w:rsidDel="00000000" w:rsidP="00000000" w:rsidRDefault="00000000" w:rsidRPr="00000000" w14:paraId="000002D9">
      <w:pPr>
        <w:rPr/>
      </w:pPr>
      <w:r w:rsidDel="00000000" w:rsidR="00000000" w:rsidRPr="00000000">
        <w:rPr>
          <w:rtl w:val="0"/>
        </w:rPr>
        <w:t xml:space="preserve">Come prima cosa viene contattato l’API per richiedere la lista di tutti i sensori presenti nel sistema. Per ognuno si ottengono gli ultimi N valori in ordine temporale.</w:t>
      </w:r>
    </w:p>
    <w:p w:rsidR="00000000" w:rsidDel="00000000" w:rsidP="00000000" w:rsidRDefault="00000000" w:rsidRPr="00000000" w14:paraId="000002DA">
      <w:pPr>
        <w:rPr/>
      </w:pPr>
      <w:r w:rsidDel="00000000" w:rsidR="00000000" w:rsidRPr="00000000">
        <w:rPr>
          <w:rtl w:val="0"/>
        </w:rPr>
        <w:t xml:space="preserve">E’ stato sviluppato un algoritmo di 7 punti da seguire per la generazione del valore successivo.</w:t>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DD">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DE">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DF">
      <w:pPr>
        <w:ind w:left="0" w:firstLine="0"/>
        <w:rPr>
          <w:b w:val="1"/>
        </w:rPr>
      </w:pPr>
      <w:r w:rsidDel="00000000" w:rsidR="00000000" w:rsidRPr="00000000">
        <w:rPr>
          <w:b w:val="1"/>
          <w:rtl w:val="0"/>
        </w:rPr>
        <w:t xml:space="preserve">Fase 2:</w:t>
      </w:r>
    </w:p>
    <w:p w:rsidR="00000000" w:rsidDel="00000000" w:rsidP="00000000" w:rsidRDefault="00000000" w:rsidRPr="00000000" w14:paraId="000002E0">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E1">
      <w:pPr>
        <w:spacing w:before="120" w:lineRule="auto"/>
        <w:ind w:left="0" w:firstLine="0"/>
        <w:jc w:val="center"/>
        <w:rPr>
          <w:b w:val="1"/>
        </w:rPr>
      </w:pPr>
      <w:r w:rsidDel="00000000" w:rsidR="00000000" w:rsidRPr="00000000">
        <w:rPr>
          <w:b w:val="1"/>
        </w:rPr>
        <w:drawing>
          <wp:inline distB="114300" distT="114300" distL="114300" distR="114300">
            <wp:extent cx="4425354" cy="3158454"/>
            <wp:effectExtent b="0" l="0" r="0" t="0"/>
            <wp:docPr id="1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120" w:lineRule="auto"/>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E3">
      <w:pPr>
        <w:rPr>
          <w:b w:val="1"/>
        </w:rPr>
      </w:pPr>
      <w:r w:rsidDel="00000000" w:rsidR="00000000" w:rsidRPr="00000000">
        <w:rPr>
          <w:b w:val="1"/>
          <w:rtl w:val="0"/>
        </w:rPr>
        <w:t xml:space="preserve">Fase 3:</w:t>
      </w:r>
    </w:p>
    <w:p w:rsidR="00000000" w:rsidDel="00000000" w:rsidP="00000000" w:rsidRDefault="00000000" w:rsidRPr="00000000" w14:paraId="000002E4">
      <w:pPr>
        <w:rPr/>
      </w:pPr>
      <w:r w:rsidDel="00000000" w:rsidR="00000000" w:rsidRPr="00000000">
        <w:rPr>
          <w:rtl w:val="0"/>
        </w:rPr>
        <w:t xml:space="preserve">Se questo valore, definito come ‘Momentum’, risulta positivo, significa che c’è stato un intervento di manutenzione recentemente, perciò viene inviato il valore 100. L’idea alla base di questa scelta, è dettata dall’improbabilità che avvenga un ulteriore guasto o rottura in tempi brevi.</w:t>
      </w:r>
    </w:p>
    <w:p w:rsidR="00000000" w:rsidDel="00000000" w:rsidP="00000000" w:rsidRDefault="00000000" w:rsidRPr="00000000" w14:paraId="000002E5">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E6">
      <w:pPr>
        <w:rPr>
          <w:b w:val="1"/>
        </w:rPr>
      </w:pPr>
      <w:r w:rsidDel="00000000" w:rsidR="00000000" w:rsidRPr="00000000">
        <w:rPr>
          <w:b w:val="1"/>
          <w:rtl w:val="0"/>
        </w:rPr>
        <w:t xml:space="preserve">Fase 4:</w:t>
      </w:r>
    </w:p>
    <w:p w:rsidR="00000000" w:rsidDel="00000000" w:rsidP="00000000" w:rsidRDefault="00000000" w:rsidRPr="00000000" w14:paraId="000002E7">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E8">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E9">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EA">
      <w:pPr>
        <w:rPr>
          <w:b w:val="1"/>
        </w:rPr>
      </w:pPr>
      <w:r w:rsidDel="00000000" w:rsidR="00000000" w:rsidRPr="00000000">
        <w:rPr>
          <w:b w:val="1"/>
          <w:rtl w:val="0"/>
        </w:rPr>
        <w:t xml:space="preserve">Fase 5:</w:t>
      </w:r>
    </w:p>
    <w:p w:rsidR="00000000" w:rsidDel="00000000" w:rsidP="00000000" w:rsidRDefault="00000000" w:rsidRPr="00000000" w14:paraId="000002EB">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EC">
      <w:pPr>
        <w:rPr/>
      </w:pPr>
      <w:r w:rsidDel="00000000" w:rsidR="00000000" w:rsidRPr="00000000">
        <w:rPr>
          <w:rtl w:val="0"/>
        </w:rPr>
        <w:t xml:space="preserve">Se deve stazionare è  ritornato l’ultimo valore altrimenti si prosegue con le prossime fasi.</w:t>
      </w:r>
    </w:p>
    <w:p w:rsidR="00000000" w:rsidDel="00000000" w:rsidP="00000000" w:rsidRDefault="00000000" w:rsidRPr="00000000" w14:paraId="000002ED">
      <w:pPr>
        <w:rPr>
          <w:b w:val="1"/>
        </w:rPr>
      </w:pPr>
      <w:r w:rsidDel="00000000" w:rsidR="00000000" w:rsidRPr="00000000">
        <w:rPr>
          <w:b w:val="1"/>
          <w:rtl w:val="0"/>
        </w:rPr>
        <w:t xml:space="preserve">Fase 6:</w:t>
      </w:r>
    </w:p>
    <w:p w:rsidR="00000000" w:rsidDel="00000000" w:rsidP="00000000" w:rsidRDefault="00000000" w:rsidRPr="00000000" w14:paraId="000002EE">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2EF">
      <w:pPr>
        <w:rPr/>
      </w:pPr>
      <w:r w:rsidDel="00000000" w:rsidR="00000000" w:rsidRPr="00000000">
        <w:rPr>
          <w:rtl w:val="0"/>
        </w:rPr>
        <w:t xml:space="preserve">Il momentum determina l’offset con la seguente formula:</w:t>
      </w:r>
    </w:p>
    <w:p w:rsidR="00000000" w:rsidDel="00000000" w:rsidP="00000000" w:rsidRDefault="00000000" w:rsidRPr="00000000" w14:paraId="000002F0">
      <w:pPr>
        <w:spacing w:before="120" w:lineRule="auto"/>
        <w:jc w:val="center"/>
        <w:rPr>
          <w:b w:val="1"/>
        </w:rPr>
      </w:pPr>
      <w:r w:rsidDel="00000000" w:rsidR="00000000" w:rsidRPr="00000000">
        <w:rPr>
          <w:b w:val="1"/>
        </w:rPr>
        <w:drawing>
          <wp:inline distB="114300" distT="114300" distL="114300" distR="114300">
            <wp:extent cx="3039900" cy="268001"/>
            <wp:effectExtent b="0" l="0" r="0" t="0"/>
            <wp:docPr id="33" name="image28.png"/>
            <a:graphic>
              <a:graphicData uri="http://schemas.openxmlformats.org/drawingml/2006/picture">
                <pic:pic>
                  <pic:nvPicPr>
                    <pic:cNvPr id="0" name="image28.png"/>
                    <pic:cNvPicPr preferRelativeResize="0"/>
                  </pic:nvPicPr>
                  <pic:blipFill>
                    <a:blip r:embed="rId41"/>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120" w:lineRule="auto"/>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2F2">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2F3">
      <w:pPr>
        <w:rPr>
          <w:b w:val="1"/>
        </w:rPr>
      </w:pPr>
      <w:r w:rsidDel="00000000" w:rsidR="00000000" w:rsidRPr="00000000">
        <w:rPr>
          <w:b w:val="1"/>
          <w:rtl w:val="0"/>
        </w:rPr>
        <w:t xml:space="preserve">Fase 7:</w:t>
      </w:r>
    </w:p>
    <w:p w:rsidR="00000000" w:rsidDel="00000000" w:rsidP="00000000" w:rsidRDefault="00000000" w:rsidRPr="00000000" w14:paraId="000002F4">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2F5">
      <w:pPr>
        <w:jc w:val="center"/>
        <w:rPr/>
      </w:pPr>
      <w:r w:rsidDel="00000000" w:rsidR="00000000" w:rsidRPr="00000000">
        <w:rPr/>
        <w:drawing>
          <wp:inline distB="114300" distT="114300" distL="114300" distR="114300">
            <wp:extent cx="3739988" cy="3168856"/>
            <wp:effectExtent b="0" l="0" r="0" t="0"/>
            <wp:docPr id="2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739988" cy="3168856"/>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2F7">
      <w:pPr>
        <w:pStyle w:val="Heading2"/>
        <w:rPr/>
      </w:pPr>
      <w:bookmarkStart w:colFirst="0" w:colLast="0" w:name="_9qx8cr6j22v3" w:id="48"/>
      <w:bookmarkEnd w:id="48"/>
      <w:r w:rsidDel="00000000" w:rsidR="00000000" w:rsidRPr="00000000">
        <w:rPr>
          <w:rtl w:val="0"/>
        </w:rPr>
        <w:t xml:space="preserve">6.1 Analisi dei parametri della simulazione</w:t>
      </w:r>
    </w:p>
    <w:p w:rsidR="00000000" w:rsidDel="00000000" w:rsidP="00000000" w:rsidRDefault="00000000" w:rsidRPr="00000000" w14:paraId="000002F8">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2F9">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2FA">
      <w:pPr>
        <w:rPr>
          <w:i w:val="1"/>
        </w:rPr>
      </w:pPr>
      <w:r w:rsidDel="00000000" w:rsidR="00000000" w:rsidRPr="00000000">
        <w:rPr>
          <w:i w:val="1"/>
          <w:rtl w:val="0"/>
        </w:rPr>
        <w:t xml:space="preserve">max_decaduta</w:t>
      </w:r>
    </w:p>
    <w:p w:rsidR="00000000" w:rsidDel="00000000" w:rsidP="00000000" w:rsidRDefault="00000000" w:rsidRPr="00000000" w14:paraId="000002FB">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2FC">
      <w:pPr>
        <w:rPr/>
      </w:pPr>
      <w:r w:rsidDel="00000000" w:rsidR="00000000" w:rsidRPr="00000000">
        <w:rPr>
          <w:i w:val="1"/>
          <w:rtl w:val="0"/>
        </w:rPr>
        <w:t xml:space="preserve">punti_momentum</w:t>
      </w:r>
      <w:r w:rsidDel="00000000" w:rsidR="00000000" w:rsidRPr="00000000">
        <w:rPr>
          <w:rtl w:val="0"/>
        </w:rPr>
        <w:t xml:space="preserve"> (N)</w:t>
      </w:r>
    </w:p>
    <w:p w:rsidR="00000000" w:rsidDel="00000000" w:rsidP="00000000" w:rsidRDefault="00000000" w:rsidRPr="00000000" w14:paraId="000002FD">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2FE">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1"/>
        <w:rPr/>
      </w:pPr>
      <w:bookmarkStart w:colFirst="0" w:colLast="0" w:name="_e1zzeofiej6i" w:id="49"/>
      <w:bookmarkEnd w:id="49"/>
      <w:r w:rsidDel="00000000" w:rsidR="00000000" w:rsidRPr="00000000">
        <w:rPr>
          <w:rtl w:val="0"/>
        </w:rPr>
      </w:r>
    </w:p>
    <w:p w:rsidR="00000000" w:rsidDel="00000000" w:rsidP="00000000" w:rsidRDefault="00000000" w:rsidRPr="00000000" w14:paraId="00000308">
      <w:pPr>
        <w:pStyle w:val="Heading1"/>
        <w:rPr/>
      </w:pPr>
      <w:bookmarkStart w:colFirst="0" w:colLast="0" w:name="_lpjxdest2jly" w:id="50"/>
      <w:bookmarkEnd w:id="50"/>
      <w:r w:rsidDel="00000000" w:rsidR="00000000" w:rsidRPr="00000000">
        <w:rPr>
          <w:rtl w:val="0"/>
        </w:rPr>
      </w:r>
    </w:p>
    <w:p w:rsidR="00000000" w:rsidDel="00000000" w:rsidP="00000000" w:rsidRDefault="00000000" w:rsidRPr="00000000" w14:paraId="00000309">
      <w:pPr>
        <w:pStyle w:val="Heading1"/>
        <w:rPr/>
      </w:pPr>
      <w:bookmarkStart w:colFirst="0" w:colLast="0" w:name="_nkxjkbhkcnps" w:id="51"/>
      <w:bookmarkEnd w:id="51"/>
      <w:r w:rsidDel="00000000" w:rsidR="00000000" w:rsidRPr="00000000">
        <w:rPr>
          <w:rtl w:val="0"/>
        </w:rPr>
      </w:r>
    </w:p>
    <w:p w:rsidR="00000000" w:rsidDel="00000000" w:rsidP="00000000" w:rsidRDefault="00000000" w:rsidRPr="00000000" w14:paraId="0000030A">
      <w:pPr>
        <w:pStyle w:val="Heading1"/>
        <w:rPr/>
      </w:pPr>
      <w:bookmarkStart w:colFirst="0" w:colLast="0" w:name="_l3u6nxu3ydrk" w:id="52"/>
      <w:bookmarkEnd w:id="52"/>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1"/>
        <w:rPr/>
      </w:pPr>
      <w:bookmarkStart w:colFirst="0" w:colLast="0" w:name="_jth2ig73sj53" w:id="53"/>
      <w:bookmarkEnd w:id="53"/>
      <w:r w:rsidDel="00000000" w:rsidR="00000000" w:rsidRPr="00000000">
        <w:rPr>
          <w:rtl w:val="0"/>
        </w:rPr>
        <w:t xml:space="preserve">7. Sensori Infrastrutturali</w:t>
      </w:r>
    </w:p>
    <w:p w:rsidR="00000000" w:rsidDel="00000000" w:rsidP="00000000" w:rsidRDefault="00000000" w:rsidRPr="00000000" w14:paraId="00000312">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13">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14">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16">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3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18">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19">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9"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1B">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1D">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1F">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21">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Esistono quattro tipologie di ponti:</w:t>
      </w:r>
    </w:p>
    <w:p w:rsidR="00000000" w:rsidDel="00000000" w:rsidP="00000000" w:rsidRDefault="00000000" w:rsidRPr="00000000" w14:paraId="00000326">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27">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28">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29">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2A">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2"/>
        <w:spacing w:after="0" w:lineRule="auto"/>
        <w:rPr>
          <w:sz w:val="26"/>
          <w:szCs w:val="26"/>
        </w:rPr>
      </w:pPr>
      <w:bookmarkStart w:colFirst="0" w:colLast="0" w:name="_7woumhtbveed" w:id="54"/>
      <w:bookmarkEnd w:id="54"/>
      <w:r w:rsidDel="00000000" w:rsidR="00000000" w:rsidRPr="00000000">
        <w:rPr>
          <w:sz w:val="26"/>
          <w:szCs w:val="26"/>
          <w:rtl w:val="0"/>
        </w:rPr>
        <w:t xml:space="preserve">7.1 Ponte ad arco</w:t>
      </w:r>
    </w:p>
    <w:p w:rsidR="00000000" w:rsidDel="00000000" w:rsidP="00000000" w:rsidRDefault="00000000" w:rsidRPr="00000000" w14:paraId="0000032F">
      <w:pPr>
        <w:jc w:val="center"/>
        <w:rPr/>
      </w:pPr>
      <w:r w:rsidDel="00000000" w:rsidR="00000000" w:rsidRPr="00000000">
        <w:rPr/>
        <w:drawing>
          <wp:inline distB="114300" distT="114300" distL="114300" distR="114300">
            <wp:extent cx="3449475" cy="1121274"/>
            <wp:effectExtent b="0" l="0" r="0" t="0"/>
            <wp:docPr id="6"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31">
      <w:pPr>
        <w:pStyle w:val="Heading2"/>
        <w:spacing w:after="0" w:lineRule="auto"/>
        <w:jc w:val="left"/>
        <w:rPr>
          <w:sz w:val="26"/>
          <w:szCs w:val="26"/>
        </w:rPr>
      </w:pPr>
      <w:bookmarkStart w:colFirst="0" w:colLast="0" w:name="_qdvuxw64dt5p" w:id="55"/>
      <w:bookmarkEnd w:id="55"/>
      <w:r w:rsidDel="00000000" w:rsidR="00000000" w:rsidRPr="00000000">
        <w:rPr>
          <w:sz w:val="26"/>
          <w:szCs w:val="26"/>
          <w:rtl w:val="0"/>
        </w:rPr>
        <w:t xml:space="preserve">7.2 Ponte strallato</w:t>
      </w:r>
    </w:p>
    <w:p w:rsidR="00000000" w:rsidDel="00000000" w:rsidP="00000000" w:rsidRDefault="00000000" w:rsidRPr="00000000" w14:paraId="00000332">
      <w:pPr>
        <w:jc w:val="center"/>
        <w:rPr/>
      </w:pPr>
      <w:r w:rsidDel="00000000" w:rsidR="00000000" w:rsidRPr="00000000">
        <w:rPr/>
        <w:drawing>
          <wp:inline distB="114300" distT="114300" distL="114300" distR="114300">
            <wp:extent cx="2839875" cy="1373863"/>
            <wp:effectExtent b="0" l="0" r="0" t="0"/>
            <wp:docPr id="34"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34">
      <w:pPr>
        <w:pStyle w:val="Heading2"/>
        <w:spacing w:after="0" w:lineRule="auto"/>
        <w:rPr>
          <w:sz w:val="26"/>
          <w:szCs w:val="26"/>
        </w:rPr>
      </w:pPr>
      <w:bookmarkStart w:colFirst="0" w:colLast="0" w:name="_vxsd77ave5iq" w:id="56"/>
      <w:bookmarkEnd w:id="56"/>
      <w:r w:rsidDel="00000000" w:rsidR="00000000" w:rsidRPr="00000000">
        <w:rPr>
          <w:sz w:val="26"/>
          <w:szCs w:val="26"/>
          <w:rtl w:val="0"/>
        </w:rPr>
        <w:t xml:space="preserve">7.3 Ponte a travi reticolari</w:t>
      </w:r>
    </w:p>
    <w:p w:rsidR="00000000" w:rsidDel="00000000" w:rsidP="00000000" w:rsidRDefault="00000000" w:rsidRPr="00000000" w14:paraId="00000335">
      <w:pPr>
        <w:jc w:val="center"/>
        <w:rPr/>
      </w:pPr>
      <w:r w:rsidDel="00000000" w:rsidR="00000000" w:rsidRPr="00000000">
        <w:rPr/>
        <w:drawing>
          <wp:inline distB="114300" distT="114300" distL="114300" distR="114300">
            <wp:extent cx="3306600" cy="1440671"/>
            <wp:effectExtent b="0" l="0" r="0" t="0"/>
            <wp:docPr id="1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37">
      <w:pPr>
        <w:pStyle w:val="Heading2"/>
        <w:spacing w:after="0" w:lineRule="auto"/>
        <w:rPr>
          <w:sz w:val="26"/>
          <w:szCs w:val="26"/>
        </w:rPr>
      </w:pPr>
      <w:bookmarkStart w:colFirst="0" w:colLast="0" w:name="_lxmqie81ez5d" w:id="57"/>
      <w:bookmarkEnd w:id="57"/>
      <w:r w:rsidDel="00000000" w:rsidR="00000000" w:rsidRPr="00000000">
        <w:rPr>
          <w:sz w:val="26"/>
          <w:szCs w:val="26"/>
          <w:rtl w:val="0"/>
        </w:rPr>
        <w:t xml:space="preserve">7.4 Viadotto</w:t>
      </w:r>
    </w:p>
    <w:p w:rsidR="00000000" w:rsidDel="00000000" w:rsidP="00000000" w:rsidRDefault="00000000" w:rsidRPr="00000000" w14:paraId="00000338">
      <w:pPr>
        <w:jc w:val="center"/>
        <w:rPr/>
      </w:pPr>
      <w:r w:rsidDel="00000000" w:rsidR="00000000" w:rsidRPr="00000000">
        <w:rPr/>
        <w:drawing>
          <wp:inline distB="114300" distT="114300" distL="114300" distR="114300">
            <wp:extent cx="1901182" cy="2144683"/>
            <wp:effectExtent b="0" l="0" r="0" t="0"/>
            <wp:docPr id="41"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3A">
      <w:pPr>
        <w:pStyle w:val="Heading1"/>
        <w:rPr/>
      </w:pPr>
      <w:bookmarkStart w:colFirst="0" w:colLast="0" w:name="_yxxa4hfpw2km" w:id="58"/>
      <w:bookmarkEnd w:id="58"/>
      <w:r w:rsidDel="00000000" w:rsidR="00000000" w:rsidRPr="00000000">
        <w:rPr>
          <w:rtl w:val="0"/>
        </w:rPr>
        <w:t xml:space="preserve">8. Bibliografia e Sitografia</w:t>
      </w:r>
    </w:p>
    <w:p w:rsidR="00000000" w:rsidDel="00000000" w:rsidP="00000000" w:rsidRDefault="00000000" w:rsidRPr="00000000" w14:paraId="0000033B">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3C">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3D">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3E">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3F">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40">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41">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42">
      <w:pPr>
        <w:numPr>
          <w:ilvl w:val="1"/>
          <w:numId w:val="5"/>
        </w:numPr>
        <w:spacing w:after="0" w:afterAutospacing="0" w:before="0" w:beforeAutospacing="0" w:lineRule="auto"/>
        <w:ind w:left="1440" w:hanging="360"/>
      </w:pPr>
      <w:hyperlink r:id="rId55">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43">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44">
      <w:pPr>
        <w:numPr>
          <w:ilvl w:val="1"/>
          <w:numId w:val="5"/>
        </w:numPr>
        <w:spacing w:after="240" w:before="0" w:beforeAutospacing="0" w:lineRule="auto"/>
        <w:ind w:left="1440" w:hanging="360"/>
      </w:pPr>
      <w:hyperlink r:id="rId56">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45">
      <w:pPr>
        <w:spacing w:after="240" w:before="240" w:lineRule="auto"/>
        <w:ind w:left="0" w:firstLine="0"/>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sectPr>
      <w:headerReference r:id="rId57" w:type="default"/>
      <w:headerReference r:id="rId58" w:type="first"/>
      <w:footerReference r:id="rId59" w:type="default"/>
      <w:footerReference r:id="rId60"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color w:val="434343"/>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4D">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Durante la fase di progettazione non sono stati previsti i nomi per le relazioni che in futuro verranno eliminate, relazioni con vincolo di cardinalità (1,1) su un’entità</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pStyle w:val="Title"/>
      <w:ind w:left="-850.3937007874016" w:firstLine="0"/>
      <w:jc w:val="left"/>
      <w:rPr/>
    </w:pPr>
    <w:bookmarkStart w:colFirst="0" w:colLast="0" w:name="_hoe3e3cbcpjw" w:id="59"/>
    <w:bookmarkEnd w:id="59"/>
    <w:r w:rsidDel="00000000" w:rsidR="00000000" w:rsidRPr="00000000">
      <w:rPr/>
      <w:drawing>
        <wp:inline distB="114300" distT="114300" distL="114300" distR="114300">
          <wp:extent cx="2955925" cy="989013"/>
          <wp:effectExtent b="0" l="0" r="0" t="0"/>
          <wp:docPr id="15"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pStyle w:val="Subtitle"/>
      <w:jc w:val="right"/>
      <w:rPr>
        <w:i w:val="1"/>
        <w:color w:val="434343"/>
        <w:sz w:val="8"/>
        <w:szCs w:val="8"/>
      </w:rPr>
    </w:pPr>
    <w:bookmarkStart w:colFirst="0" w:colLast="0" w:name="_zebcbxhocz2g" w:id="60"/>
    <w:bookmarkEnd w:id="60"/>
    <w:r w:rsidDel="00000000" w:rsidR="00000000" w:rsidRPr="00000000">
      <w:rPr>
        <w:color w:val="434343"/>
        <w:sz w:val="24"/>
        <w:szCs w:val="24"/>
        <w:rtl w:val="0"/>
      </w:rPr>
      <w:t xml:space="preserve">“Sistema di manutenzione per ponti e viadotti”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4.png"/><Relationship Id="rId41" Type="http://schemas.openxmlformats.org/officeDocument/2006/relationships/image" Target="media/image28.png"/><Relationship Id="rId44" Type="http://schemas.openxmlformats.org/officeDocument/2006/relationships/image" Target="media/image21.png"/><Relationship Id="rId43" Type="http://schemas.openxmlformats.org/officeDocument/2006/relationships/image" Target="media/image35.png"/><Relationship Id="rId46" Type="http://schemas.openxmlformats.org/officeDocument/2006/relationships/image" Target="media/image2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1.png"/><Relationship Id="rId48" Type="http://schemas.openxmlformats.org/officeDocument/2006/relationships/image" Target="media/image3.png"/><Relationship Id="rId47" Type="http://schemas.openxmlformats.org/officeDocument/2006/relationships/image" Target="media/image4.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7.png"/><Relationship Id="rId8" Type="http://schemas.openxmlformats.org/officeDocument/2006/relationships/image" Target="media/image29.png"/><Relationship Id="rId31" Type="http://schemas.openxmlformats.org/officeDocument/2006/relationships/image" Target="media/image14.png"/><Relationship Id="rId30" Type="http://schemas.openxmlformats.org/officeDocument/2006/relationships/image" Target="media/image24.png"/><Relationship Id="rId33" Type="http://schemas.openxmlformats.org/officeDocument/2006/relationships/image" Target="media/image5.png"/><Relationship Id="rId32" Type="http://schemas.openxmlformats.org/officeDocument/2006/relationships/image" Target="media/image43.png"/><Relationship Id="rId35" Type="http://schemas.openxmlformats.org/officeDocument/2006/relationships/image" Target="media/image6.png"/><Relationship Id="rId34" Type="http://schemas.openxmlformats.org/officeDocument/2006/relationships/image" Target="media/image40.png"/><Relationship Id="rId37" Type="http://schemas.openxmlformats.org/officeDocument/2006/relationships/image" Target="media/image44.pn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image" Target="media/image41.png"/><Relationship Id="rId20" Type="http://schemas.openxmlformats.org/officeDocument/2006/relationships/image" Target="media/image39.png"/><Relationship Id="rId22" Type="http://schemas.openxmlformats.org/officeDocument/2006/relationships/image" Target="media/image23.png"/><Relationship Id="rId21" Type="http://schemas.openxmlformats.org/officeDocument/2006/relationships/image" Target="media/image37.png"/><Relationship Id="rId24" Type="http://schemas.openxmlformats.org/officeDocument/2006/relationships/image" Target="media/image11.png"/><Relationship Id="rId23" Type="http://schemas.openxmlformats.org/officeDocument/2006/relationships/image" Target="media/image26.png"/><Relationship Id="rId60" Type="http://schemas.openxmlformats.org/officeDocument/2006/relationships/footer" Target="footer2.xml"/><Relationship Id="rId26" Type="http://schemas.openxmlformats.org/officeDocument/2006/relationships/image" Target="media/image7.png"/><Relationship Id="rId25" Type="http://schemas.openxmlformats.org/officeDocument/2006/relationships/image" Target="media/image33.png"/><Relationship Id="rId28" Type="http://schemas.openxmlformats.org/officeDocument/2006/relationships/image" Target="media/image38.png"/><Relationship Id="rId27" Type="http://schemas.openxmlformats.org/officeDocument/2006/relationships/image" Target="media/image12.png"/><Relationship Id="rId29" Type="http://schemas.openxmlformats.org/officeDocument/2006/relationships/image" Target="media/image18.png"/><Relationship Id="rId51" Type="http://schemas.openxmlformats.org/officeDocument/2006/relationships/image" Target="media/image1.png"/><Relationship Id="rId50" Type="http://schemas.openxmlformats.org/officeDocument/2006/relationships/image" Target="media/image2.png"/><Relationship Id="rId53" Type="http://schemas.openxmlformats.org/officeDocument/2006/relationships/image" Target="media/image10.png"/><Relationship Id="rId52" Type="http://schemas.openxmlformats.org/officeDocument/2006/relationships/image" Target="media/image27.png"/><Relationship Id="rId11" Type="http://schemas.openxmlformats.org/officeDocument/2006/relationships/image" Target="media/image17.png"/><Relationship Id="rId55" Type="http://schemas.openxmlformats.org/officeDocument/2006/relationships/hyperlink" Target="https://simstrumenti.com/app_notes/Monitoraggio_ponti_SIM_STRUMENTI.pdf" TargetMode="External"/><Relationship Id="rId10" Type="http://schemas.openxmlformats.org/officeDocument/2006/relationships/image" Target="media/image46.png"/><Relationship Id="rId54" Type="http://schemas.openxmlformats.org/officeDocument/2006/relationships/image" Target="media/image30.png"/><Relationship Id="rId13" Type="http://schemas.openxmlformats.org/officeDocument/2006/relationships/image" Target="media/image45.png"/><Relationship Id="rId57" Type="http://schemas.openxmlformats.org/officeDocument/2006/relationships/header" Target="header2.xml"/><Relationship Id="rId12" Type="http://schemas.openxmlformats.org/officeDocument/2006/relationships/image" Target="media/image42.png"/><Relationship Id="rId56" Type="http://schemas.openxmlformats.org/officeDocument/2006/relationships/hyperlink" Target="http://www.autostrade.it/documents/10279/32570951/20190915_Dettaglio_Opere_Darte_Maggiori_Ponti_e_Viadotti_v1.1.pdf" TargetMode="External"/><Relationship Id="rId15" Type="http://schemas.openxmlformats.org/officeDocument/2006/relationships/image" Target="media/image19.png"/><Relationship Id="rId59" Type="http://schemas.openxmlformats.org/officeDocument/2006/relationships/footer" Target="footer1.xml"/><Relationship Id="rId14" Type="http://schemas.openxmlformats.org/officeDocument/2006/relationships/image" Target="media/image13.png"/><Relationship Id="rId58" Type="http://schemas.openxmlformats.org/officeDocument/2006/relationships/header" Target="header1.xml"/><Relationship Id="rId17" Type="http://schemas.openxmlformats.org/officeDocument/2006/relationships/image" Target="media/image49.png"/><Relationship Id="rId16" Type="http://schemas.openxmlformats.org/officeDocument/2006/relationships/image" Target="media/image15.png"/><Relationship Id="rId19" Type="http://schemas.openxmlformats.org/officeDocument/2006/relationships/image" Target="media/image4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